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5B" w:rsidRDefault="00823F7B" w:rsidP="006C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7B">
        <w:rPr>
          <w:rFonts w:ascii="Times New Roman" w:hAnsi="Times New Roman" w:cs="Times New Roman"/>
          <w:b/>
          <w:sz w:val="28"/>
          <w:szCs w:val="28"/>
        </w:rPr>
        <w:t>Kryteria powoływania zawodników i zawodniczek do Kadr Narodowych Polskiego Z</w:t>
      </w:r>
      <w:r w:rsidR="00C02D5A">
        <w:rPr>
          <w:rFonts w:ascii="Times New Roman" w:hAnsi="Times New Roman" w:cs="Times New Roman"/>
          <w:b/>
          <w:sz w:val="28"/>
          <w:szCs w:val="28"/>
        </w:rPr>
        <w:t xml:space="preserve">wiązku Hokeja na Lodzie oraz </w:t>
      </w:r>
      <w:r w:rsidRPr="00823F7B">
        <w:rPr>
          <w:rFonts w:ascii="Times New Roman" w:hAnsi="Times New Roman" w:cs="Times New Roman"/>
          <w:b/>
          <w:sz w:val="28"/>
          <w:szCs w:val="28"/>
        </w:rPr>
        <w:t xml:space="preserve">udziału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23F7B">
        <w:rPr>
          <w:rFonts w:ascii="Times New Roman" w:hAnsi="Times New Roman" w:cs="Times New Roman"/>
          <w:b/>
          <w:sz w:val="28"/>
          <w:szCs w:val="28"/>
        </w:rPr>
        <w:t>w Mistrzostwach Świata.</w:t>
      </w:r>
    </w:p>
    <w:p w:rsidR="00823F7B" w:rsidRDefault="00823F7B" w:rsidP="0069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F7B" w:rsidRDefault="00823F7B" w:rsidP="0069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6E" w:rsidRDefault="00823F7B" w:rsidP="006C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Powoływanie zawodników i zawodniczek do Kadr Narodowych Polskiego Związku Hokeja na Lodzie, a także ocena przygotowania hokeistów do zawodów mistrzowskich rangi Mistrzostw Świata (IIHF) przeprowadza się na podstawie kompleksowej kontroli.</w:t>
      </w:r>
      <w:r w:rsidR="00116C6E">
        <w:rPr>
          <w:rFonts w:ascii="Times New Roman" w:hAnsi="Times New Roman" w:cs="Times New Roman"/>
          <w:sz w:val="24"/>
          <w:szCs w:val="24"/>
        </w:rPr>
        <w:t xml:space="preserve"> Kontrola przeprowadzana jest w następujących blokach tematycznych:</w:t>
      </w:r>
    </w:p>
    <w:p w:rsidR="00823F7B" w:rsidRDefault="00B86A8E" w:rsidP="006C5B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Blok </w:t>
      </w:r>
      <w:r w:rsidRPr="00116C6E">
        <w:rPr>
          <w:rFonts w:ascii="Times New Roman" w:hAnsi="Times New Roman" w:cs="Times New Roman"/>
          <w:b/>
          <w:sz w:val="24"/>
          <w:szCs w:val="24"/>
        </w:rPr>
        <w:t>informacyjny</w:t>
      </w:r>
      <w:r w:rsidR="00D6265A">
        <w:rPr>
          <w:rFonts w:ascii="Times New Roman" w:hAnsi="Times New Roman" w:cs="Times New Roman"/>
          <w:sz w:val="24"/>
          <w:szCs w:val="24"/>
        </w:rPr>
        <w:t xml:space="preserve">:, </w:t>
      </w:r>
      <w:r>
        <w:rPr>
          <w:rFonts w:ascii="Times New Roman" w:hAnsi="Times New Roman" w:cs="Times New Roman"/>
          <w:sz w:val="24"/>
          <w:szCs w:val="24"/>
        </w:rPr>
        <w:t xml:space="preserve">który </w:t>
      </w:r>
      <w:r w:rsidR="00116C6E">
        <w:rPr>
          <w:rFonts w:ascii="Times New Roman" w:hAnsi="Times New Roman" w:cs="Times New Roman"/>
          <w:sz w:val="24"/>
          <w:szCs w:val="24"/>
        </w:rPr>
        <w:t>wskazuje pozycję danego zawodnika (bramkarz; obrońca – lewy, obrońca – prawy; napastnik – lewoskrzydłowy, środkowy – napastnik, napastnik – prawoskrzydłowy); sposób uchwy</w:t>
      </w:r>
      <w:r w:rsidR="00D6265A">
        <w:rPr>
          <w:rFonts w:ascii="Times New Roman" w:hAnsi="Times New Roman" w:cs="Times New Roman"/>
          <w:sz w:val="24"/>
          <w:szCs w:val="24"/>
        </w:rPr>
        <w:t>tu kija (bramkarz – praworęczny; bramkarz leworęczny; zawodnik praworęczny</w:t>
      </w:r>
      <w:r w:rsidR="00116C6E">
        <w:rPr>
          <w:rFonts w:ascii="Times New Roman" w:hAnsi="Times New Roman" w:cs="Times New Roman"/>
          <w:sz w:val="24"/>
          <w:szCs w:val="24"/>
        </w:rPr>
        <w:t xml:space="preserve"> zawodnik leworęczny); wiek zawodnika/zawodniczki; wysokość ci</w:t>
      </w:r>
      <w:r w:rsidR="006C5BE9">
        <w:rPr>
          <w:rFonts w:ascii="Times New Roman" w:hAnsi="Times New Roman" w:cs="Times New Roman"/>
          <w:sz w:val="24"/>
          <w:szCs w:val="24"/>
        </w:rPr>
        <w:t>ała; masę ciała; klub zawodnika,</w:t>
      </w:r>
      <w:r w:rsidR="00116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8E" w:rsidRDefault="00B86A8E" w:rsidP="006C5B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A8E">
        <w:rPr>
          <w:rFonts w:ascii="Times New Roman" w:hAnsi="Times New Roman" w:cs="Times New Roman"/>
          <w:b/>
          <w:sz w:val="24"/>
          <w:szCs w:val="24"/>
        </w:rPr>
        <w:t>Blok medyczny</w:t>
      </w:r>
      <w:r>
        <w:rPr>
          <w:rFonts w:ascii="Times New Roman" w:hAnsi="Times New Roman" w:cs="Times New Roman"/>
          <w:sz w:val="24"/>
          <w:szCs w:val="24"/>
        </w:rPr>
        <w:t xml:space="preserve">: (badania Kadr Narodowych, biorących udział w Mistrzostwach Świata przeprowadzane cyklicznie w Centralnym Ośrodku Medycyny Sportu w Warszawie) – ewidencja chorób; ewidencja kontuzji; stan układu wzrokowego; stan układu sercowo – </w:t>
      </w:r>
      <w:r w:rsidR="006C5BE9">
        <w:rPr>
          <w:rFonts w:ascii="Times New Roman" w:hAnsi="Times New Roman" w:cs="Times New Roman"/>
          <w:sz w:val="24"/>
          <w:szCs w:val="24"/>
        </w:rPr>
        <w:t>naczyniowego; status hormonalny,</w:t>
      </w:r>
    </w:p>
    <w:p w:rsidR="0038751B" w:rsidRPr="00E22221" w:rsidRDefault="00B86A8E" w:rsidP="006C5BE9">
      <w:pPr>
        <w:pStyle w:val="Akapitzlist"/>
        <w:numPr>
          <w:ilvl w:val="0"/>
          <w:numId w:val="1"/>
        </w:numPr>
        <w:jc w:val="both"/>
        <w:rPr>
          <w:b/>
        </w:rPr>
      </w:pPr>
      <w:r w:rsidRPr="0038751B">
        <w:rPr>
          <w:rFonts w:ascii="Times New Roman" w:hAnsi="Times New Roman" w:cs="Times New Roman"/>
          <w:b/>
          <w:sz w:val="24"/>
          <w:szCs w:val="24"/>
        </w:rPr>
        <w:t>Wskaźniki morfologiczne</w:t>
      </w:r>
      <w:r w:rsidR="0038751B" w:rsidRPr="0038751B">
        <w:rPr>
          <w:rFonts w:ascii="Times New Roman" w:hAnsi="Times New Roman" w:cs="Times New Roman"/>
          <w:b/>
          <w:sz w:val="24"/>
          <w:szCs w:val="24"/>
        </w:rPr>
        <w:t>; warunki somatyczne</w:t>
      </w:r>
      <w:r w:rsidRPr="0038751B">
        <w:rPr>
          <w:rFonts w:ascii="Times New Roman" w:hAnsi="Times New Roman" w:cs="Times New Roman"/>
          <w:b/>
          <w:sz w:val="24"/>
          <w:szCs w:val="24"/>
        </w:rPr>
        <w:t>:</w:t>
      </w:r>
      <w:r w:rsidRPr="0038751B">
        <w:rPr>
          <w:rFonts w:ascii="Times New Roman" w:hAnsi="Times New Roman" w:cs="Times New Roman"/>
          <w:sz w:val="24"/>
          <w:szCs w:val="24"/>
        </w:rPr>
        <w:t xml:space="preserve"> badania krwi; skład tkankowy</w:t>
      </w:r>
      <w:r w:rsidR="00D6265A">
        <w:rPr>
          <w:rFonts w:ascii="Times New Roman" w:hAnsi="Times New Roman" w:cs="Times New Roman"/>
          <w:sz w:val="24"/>
          <w:szCs w:val="24"/>
        </w:rPr>
        <w:t>; tkanka kostna; tkanka mięśniowa;</w:t>
      </w:r>
      <w:r w:rsidR="006C5BE9">
        <w:rPr>
          <w:rFonts w:ascii="Times New Roman" w:hAnsi="Times New Roman" w:cs="Times New Roman"/>
          <w:sz w:val="24"/>
          <w:szCs w:val="24"/>
        </w:rPr>
        <w:t xml:space="preserve"> tkanka tłuszczowa.</w:t>
      </w:r>
    </w:p>
    <w:p w:rsidR="00E22221" w:rsidRPr="0038751B" w:rsidRDefault="00E22221" w:rsidP="00E22221">
      <w:pPr>
        <w:pStyle w:val="Akapitzlist"/>
        <w:ind w:left="1485"/>
        <w:jc w:val="both"/>
        <w:rPr>
          <w:b/>
        </w:rPr>
      </w:pPr>
    </w:p>
    <w:p w:rsidR="0038751B" w:rsidRPr="00E22221" w:rsidRDefault="0038751B" w:rsidP="003875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221">
        <w:rPr>
          <w:rFonts w:ascii="Times New Roman" w:hAnsi="Times New Roman" w:cs="Times New Roman"/>
          <w:sz w:val="24"/>
          <w:szCs w:val="24"/>
          <w:u w:val="single"/>
        </w:rPr>
        <w:t>Dotyczy wszystkich kategorii wiekowych.</w:t>
      </w:r>
    </w:p>
    <w:p w:rsidR="0038751B" w:rsidRDefault="0038751B" w:rsidP="006C5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21">
        <w:rPr>
          <w:rFonts w:ascii="Times New Roman" w:hAnsi="Times New Roman" w:cs="Times New Roman"/>
          <w:sz w:val="24"/>
          <w:szCs w:val="24"/>
        </w:rPr>
        <w:t>Warunki somatyczne są kryterium uzupełniającym (nie podstawowym)</w:t>
      </w:r>
      <w:r w:rsidR="00E22221" w:rsidRPr="00E22221">
        <w:rPr>
          <w:rFonts w:ascii="Times New Roman" w:hAnsi="Times New Roman" w:cs="Times New Roman"/>
          <w:sz w:val="24"/>
          <w:szCs w:val="24"/>
        </w:rPr>
        <w:t xml:space="preserve"> w doborze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="00E22221" w:rsidRPr="00E22221">
        <w:rPr>
          <w:rFonts w:ascii="Times New Roman" w:hAnsi="Times New Roman" w:cs="Times New Roman"/>
          <w:sz w:val="24"/>
          <w:szCs w:val="24"/>
        </w:rPr>
        <w:t>do Kadry N</w:t>
      </w:r>
      <w:r w:rsidRPr="00E22221">
        <w:rPr>
          <w:rFonts w:ascii="Times New Roman" w:hAnsi="Times New Roman" w:cs="Times New Roman"/>
          <w:sz w:val="24"/>
          <w:szCs w:val="24"/>
        </w:rPr>
        <w:t>arodowej.  Przyjęto dwa podstawowe wskaźniki: wysokość i masę ciała. Wielkość wskaźników będzie wyznaczana każdorazowo po zapoznaniu się z grupą (</w:t>
      </w:r>
      <w:r w:rsidR="00E22221" w:rsidRPr="00E22221">
        <w:rPr>
          <w:rFonts w:ascii="Times New Roman" w:hAnsi="Times New Roman" w:cs="Times New Roman"/>
          <w:sz w:val="24"/>
          <w:szCs w:val="24"/>
        </w:rPr>
        <w:t xml:space="preserve">zespołami),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="00E22221" w:rsidRPr="00E22221">
        <w:rPr>
          <w:rFonts w:ascii="Times New Roman" w:hAnsi="Times New Roman" w:cs="Times New Roman"/>
          <w:sz w:val="24"/>
          <w:szCs w:val="24"/>
        </w:rPr>
        <w:t>z którymi</w:t>
      </w:r>
      <w:r w:rsidRPr="00E22221">
        <w:rPr>
          <w:rFonts w:ascii="Times New Roman" w:hAnsi="Times New Roman" w:cs="Times New Roman"/>
          <w:sz w:val="24"/>
          <w:szCs w:val="24"/>
        </w:rPr>
        <w:t xml:space="preserve"> będzi</w:t>
      </w:r>
      <w:r w:rsidR="00E22221">
        <w:rPr>
          <w:rFonts w:ascii="Times New Roman" w:hAnsi="Times New Roman" w:cs="Times New Roman"/>
          <w:sz w:val="24"/>
          <w:szCs w:val="24"/>
        </w:rPr>
        <w:t>e rywalizować reprezentacja P</w:t>
      </w:r>
      <w:r w:rsidRPr="00E22221">
        <w:rPr>
          <w:rFonts w:ascii="Times New Roman" w:hAnsi="Times New Roman" w:cs="Times New Roman"/>
          <w:sz w:val="24"/>
          <w:szCs w:val="24"/>
        </w:rPr>
        <w:t xml:space="preserve">olski podczas Mistrzostw Świata. Obliczany będzie średnia wysokość ciała i masa ciała przeciwników i dla tej wartości dolna granica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E22221">
        <w:rPr>
          <w:rFonts w:ascii="Times New Roman" w:hAnsi="Times New Roman" w:cs="Times New Roman"/>
          <w:sz w:val="24"/>
          <w:szCs w:val="24"/>
        </w:rPr>
        <w:t xml:space="preserve">w przypadku wysokości ciała to wielkość pomniejszona o 4 cm i masa ciała o 4 kg. Średnia reprezentacji Polski nie powinna być niższa od średniej drużyn przeciwnych odpowiednio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E22221">
        <w:rPr>
          <w:rFonts w:ascii="Times New Roman" w:hAnsi="Times New Roman" w:cs="Times New Roman"/>
          <w:sz w:val="24"/>
          <w:szCs w:val="24"/>
        </w:rPr>
        <w:t xml:space="preserve">o 2 cm i 2 kg. Dokonywany jest także pomiar tkanki tłuszczowej. Wielkość % tkanki tłuszczowej wyznaczana jest na podstawie pomiarów grubości fałdów skórno-tłuszczowych.  </w:t>
      </w:r>
    </w:p>
    <w:p w:rsidR="00E22221" w:rsidRDefault="00E22221" w:rsidP="00387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Default="00E22221" w:rsidP="00387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Default="00E22221" w:rsidP="00387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Pr="00E22221" w:rsidRDefault="00E22221" w:rsidP="003875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306"/>
        <w:gridCol w:w="960"/>
        <w:gridCol w:w="960"/>
        <w:gridCol w:w="960"/>
        <w:gridCol w:w="960"/>
        <w:gridCol w:w="1099"/>
      </w:tblGrid>
      <w:tr w:rsidR="0038751B" w:rsidRPr="002166C6" w:rsidTr="006C5BE9">
        <w:trPr>
          <w:trHeight w:val="300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751B" w:rsidRPr="00D6265A" w:rsidRDefault="00E22221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Kadra</w:t>
            </w:r>
          </w:p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 tkanki tłuszczowej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wysoki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duży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niski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72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E22221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</w:t>
            </w:r>
            <w:r w:rsidR="0038751B"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ężczyźni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E2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E22221"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E22221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="0038751B"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eniorzy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72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E22221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38751B"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obiety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pwyżej24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8751B" w:rsidRPr="002166C6" w:rsidTr="006C5BE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1B" w:rsidRPr="00E22221" w:rsidRDefault="0038751B" w:rsidP="006C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2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:rsidR="00B86A8E" w:rsidRDefault="00B86A8E" w:rsidP="00E22221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Default="00E22221" w:rsidP="00E22221">
      <w:pPr>
        <w:pStyle w:val="Akapitzlist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B86A8E" w:rsidRDefault="00B86A8E" w:rsidP="006C5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Wskaźniki antropometryczne:</w:t>
      </w:r>
      <w:r>
        <w:rPr>
          <w:rFonts w:ascii="Times New Roman" w:hAnsi="Times New Roman" w:cs="Times New Roman"/>
          <w:sz w:val="24"/>
          <w:szCs w:val="24"/>
        </w:rPr>
        <w:t xml:space="preserve"> obwód klatki piersiowej; szerokość ramion; obwód bicepsa; siła dłoni; ruchomość w stawach; obwód uda; obwód podudzia</w:t>
      </w:r>
      <w:r w:rsidR="000A28AB">
        <w:rPr>
          <w:rFonts w:ascii="Times New Roman" w:hAnsi="Times New Roman" w:cs="Times New Roman"/>
          <w:sz w:val="24"/>
          <w:szCs w:val="24"/>
        </w:rPr>
        <w:t xml:space="preserve"> (współpraca z Instytutem Sportu w ramach Programu Identyfikacji Talentów)</w:t>
      </w:r>
      <w:r w:rsidR="006C5BE9">
        <w:rPr>
          <w:rFonts w:ascii="Times New Roman" w:hAnsi="Times New Roman" w:cs="Times New Roman"/>
          <w:sz w:val="24"/>
          <w:szCs w:val="24"/>
        </w:rPr>
        <w:t>,</w:t>
      </w:r>
    </w:p>
    <w:p w:rsidR="004A0751" w:rsidRPr="00116C6E" w:rsidRDefault="004A0751" w:rsidP="006C5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Testy na cykloergometrze:</w:t>
      </w:r>
      <w:r>
        <w:rPr>
          <w:rFonts w:ascii="Times New Roman" w:hAnsi="Times New Roman" w:cs="Times New Roman"/>
          <w:sz w:val="24"/>
          <w:szCs w:val="24"/>
        </w:rPr>
        <w:t xml:space="preserve"> oceniaj</w:t>
      </w:r>
      <w:r w:rsidR="006C5BE9">
        <w:rPr>
          <w:rFonts w:ascii="Times New Roman" w:hAnsi="Times New Roman" w:cs="Times New Roman"/>
          <w:sz w:val="24"/>
          <w:szCs w:val="24"/>
        </w:rPr>
        <w:t>ące stan funkcjonalny zawodnika.</w:t>
      </w:r>
    </w:p>
    <w:p w:rsidR="004E165B" w:rsidRDefault="004E165B" w:rsidP="006C5BE9">
      <w:pPr>
        <w:spacing w:line="360" w:lineRule="auto"/>
      </w:pPr>
    </w:p>
    <w:p w:rsidR="00FE0AA0" w:rsidRPr="004A0751" w:rsidRDefault="00FE0AA0" w:rsidP="006C5BE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0751">
        <w:rPr>
          <w:rFonts w:ascii="Times New Roman" w:hAnsi="Times New Roman" w:cs="Times New Roman"/>
          <w:sz w:val="24"/>
          <w:szCs w:val="24"/>
          <w:u w:val="single"/>
        </w:rPr>
        <w:t>Przygotowanie fizyczne</w:t>
      </w:r>
    </w:p>
    <w:p w:rsidR="00FE0AA0" w:rsidRPr="00BC22ED" w:rsidRDefault="00FE0AA0" w:rsidP="006C5BE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ED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Poziom wydolności </w:t>
      </w:r>
      <w:r w:rsidR="006937F3" w:rsidRPr="00BC22ED">
        <w:rPr>
          <w:rFonts w:ascii="Times New Roman" w:hAnsi="Times New Roman" w:cs="Times New Roman"/>
          <w:b/>
          <w:sz w:val="24"/>
          <w:szCs w:val="24"/>
          <w:u w:val="single"/>
        </w:rPr>
        <w:t xml:space="preserve">i wytrzymałości </w:t>
      </w:r>
      <w:r w:rsidRPr="00BC22ED">
        <w:rPr>
          <w:rFonts w:ascii="Times New Roman" w:hAnsi="Times New Roman" w:cs="Times New Roman"/>
          <w:b/>
          <w:sz w:val="24"/>
          <w:szCs w:val="24"/>
          <w:u w:val="single"/>
        </w:rPr>
        <w:t>tlenowej</w:t>
      </w:r>
    </w:p>
    <w:p w:rsidR="00FE0AA0" w:rsidRDefault="008259B1" w:rsidP="006C5BE9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2BFE">
        <w:rPr>
          <w:rFonts w:ascii="Times New Roman" w:hAnsi="Times New Roman" w:cs="Times New Roman"/>
          <w:b/>
          <w:sz w:val="24"/>
          <w:szCs w:val="24"/>
        </w:rPr>
        <w:t>Test wy</w:t>
      </w:r>
      <w:r w:rsidR="006937F3" w:rsidRPr="00D12BFE">
        <w:rPr>
          <w:rFonts w:ascii="Times New Roman" w:hAnsi="Times New Roman" w:cs="Times New Roman"/>
          <w:b/>
          <w:sz w:val="24"/>
          <w:szCs w:val="24"/>
        </w:rPr>
        <w:t>doln</w:t>
      </w:r>
      <w:r w:rsidRPr="00D12BFE">
        <w:rPr>
          <w:rFonts w:ascii="Times New Roman" w:hAnsi="Times New Roman" w:cs="Times New Roman"/>
          <w:b/>
          <w:sz w:val="24"/>
          <w:szCs w:val="24"/>
        </w:rPr>
        <w:t>ości tlenowej</w:t>
      </w:r>
      <w:r w:rsidR="00827973" w:rsidRPr="00D12BFE">
        <w:rPr>
          <w:rFonts w:ascii="Times New Roman" w:hAnsi="Times New Roman" w:cs="Times New Roman"/>
          <w:b/>
          <w:sz w:val="24"/>
          <w:szCs w:val="24"/>
        </w:rPr>
        <w:t xml:space="preserve"> (warunki laboratoryjne)</w:t>
      </w:r>
      <w:r w:rsidR="004A0751" w:rsidRPr="00D12BFE">
        <w:rPr>
          <w:rFonts w:ascii="Times New Roman" w:hAnsi="Times New Roman" w:cs="Times New Roman"/>
          <w:sz w:val="24"/>
          <w:szCs w:val="24"/>
        </w:rPr>
        <w:t>. Przeprowadza się</w:t>
      </w:r>
      <w:r w:rsidRPr="00D12BFE">
        <w:rPr>
          <w:rFonts w:ascii="Times New Roman" w:hAnsi="Times New Roman" w:cs="Times New Roman"/>
          <w:sz w:val="24"/>
          <w:szCs w:val="24"/>
        </w:rPr>
        <w:t xml:space="preserve"> test cykloergometryczny wg. programu</w:t>
      </w:r>
      <w:r w:rsidR="004A0751" w:rsidRPr="00D12BFE">
        <w:rPr>
          <w:rFonts w:ascii="Times New Roman" w:hAnsi="Times New Roman" w:cs="Times New Roman"/>
          <w:sz w:val="24"/>
          <w:szCs w:val="24"/>
        </w:rPr>
        <w:t>,</w:t>
      </w:r>
      <w:r w:rsidRPr="00D12BFE">
        <w:rPr>
          <w:rFonts w:ascii="Times New Roman" w:hAnsi="Times New Roman" w:cs="Times New Roman"/>
          <w:sz w:val="24"/>
          <w:szCs w:val="24"/>
        </w:rPr>
        <w:t xml:space="preserve"> w którym zastosowano wysiłki o różnym czasie trwania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D12BFE">
        <w:rPr>
          <w:rFonts w:ascii="Times New Roman" w:hAnsi="Times New Roman" w:cs="Times New Roman"/>
          <w:sz w:val="24"/>
          <w:szCs w:val="24"/>
        </w:rPr>
        <w:t xml:space="preserve">i różnym przyroście </w:t>
      </w:r>
      <w:r w:rsidR="004A0751" w:rsidRPr="00D12BFE">
        <w:rPr>
          <w:rFonts w:ascii="Times New Roman" w:hAnsi="Times New Roman" w:cs="Times New Roman"/>
          <w:sz w:val="24"/>
          <w:szCs w:val="24"/>
        </w:rPr>
        <w:t>obciążenia. Obciążenie dobiera się</w:t>
      </w:r>
      <w:r w:rsidRPr="00D12BFE">
        <w:rPr>
          <w:rFonts w:ascii="Times New Roman" w:hAnsi="Times New Roman" w:cs="Times New Roman"/>
          <w:sz w:val="24"/>
          <w:szCs w:val="24"/>
        </w:rPr>
        <w:t xml:space="preserve"> indywidualnie </w:t>
      </w:r>
      <w:r w:rsidR="004A0751" w:rsidRPr="00D12BFE">
        <w:rPr>
          <w:rFonts w:ascii="Times New Roman" w:hAnsi="Times New Roman" w:cs="Times New Roman"/>
          <w:sz w:val="24"/>
          <w:szCs w:val="24"/>
        </w:rPr>
        <w:t>na podstawie masy ciał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a. Testowany zawodnik będzie </w:t>
      </w:r>
      <w:r w:rsidRPr="00D6265A">
        <w:rPr>
          <w:rFonts w:ascii="Times New Roman" w:hAnsi="Times New Roman" w:cs="Times New Roman"/>
          <w:sz w:val="24"/>
          <w:szCs w:val="24"/>
        </w:rPr>
        <w:t>wykonywał wysiłek do odmowy. Pierwsze trzy stopnie wysiłkowe o czasie pracy 2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 minut, będą się c</w:t>
      </w:r>
      <w:r w:rsidRPr="00D6265A">
        <w:rPr>
          <w:rFonts w:ascii="Times New Roman" w:hAnsi="Times New Roman" w:cs="Times New Roman"/>
          <w:sz w:val="24"/>
          <w:szCs w:val="24"/>
        </w:rPr>
        <w:t>harakteryzo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wały </w:t>
      </w:r>
      <w:r w:rsidRPr="00D6265A">
        <w:rPr>
          <w:rFonts w:ascii="Times New Roman" w:hAnsi="Times New Roman" w:cs="Times New Roman"/>
          <w:sz w:val="24"/>
          <w:szCs w:val="24"/>
        </w:rPr>
        <w:t>obciążeniem kolejno 1.5, 2.25, 3 W/kg</w:t>
      </w:r>
      <w:r w:rsidR="004A0751" w:rsidRPr="00D6265A">
        <w:rPr>
          <w:rFonts w:ascii="Times New Roman" w:hAnsi="Times New Roman" w:cs="Times New Roman"/>
          <w:sz w:val="24"/>
          <w:szCs w:val="24"/>
        </w:rPr>
        <w:t>,</w:t>
      </w:r>
      <w:r w:rsidRPr="00D6265A">
        <w:rPr>
          <w:rFonts w:ascii="Times New Roman" w:hAnsi="Times New Roman" w:cs="Times New Roman"/>
          <w:sz w:val="24"/>
          <w:szCs w:val="24"/>
        </w:rPr>
        <w:t xml:space="preserve"> natomiast kolejne 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będą </w:t>
      </w:r>
      <w:r w:rsidRPr="00D6265A">
        <w:rPr>
          <w:rFonts w:ascii="Times New Roman" w:hAnsi="Times New Roman" w:cs="Times New Roman"/>
          <w:sz w:val="24"/>
          <w:szCs w:val="24"/>
        </w:rPr>
        <w:t>trwały 1 min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utę, a wzrost mocy będzie </w:t>
      </w:r>
      <w:r w:rsidRPr="00D6265A">
        <w:rPr>
          <w:rFonts w:ascii="Times New Roman" w:hAnsi="Times New Roman" w:cs="Times New Roman"/>
          <w:sz w:val="24"/>
          <w:szCs w:val="24"/>
        </w:rPr>
        <w:t>następujący: 3.5, 4, 4.5, 5W/kg  i dalej o 0.5 W/kg masy ciała badanego.</w:t>
      </w:r>
      <w:r w:rsidR="004A0751" w:rsidRPr="00D6265A">
        <w:rPr>
          <w:rFonts w:ascii="Times New Roman" w:hAnsi="Times New Roman" w:cs="Times New Roman"/>
          <w:sz w:val="24"/>
          <w:szCs w:val="24"/>
        </w:rPr>
        <w:t xml:space="preserve"> Podczas wysiłku pobiera się</w:t>
      </w:r>
      <w:r w:rsidRPr="00D6265A">
        <w:rPr>
          <w:rFonts w:ascii="Times New Roman" w:hAnsi="Times New Roman" w:cs="Times New Roman"/>
          <w:sz w:val="24"/>
          <w:szCs w:val="24"/>
        </w:rPr>
        <w:t xml:space="preserve"> krew w celu określenia poziomu stężenia mleczanu przed wysiłkiem, po I części wzrostu obciążenia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D6265A">
        <w:rPr>
          <w:rFonts w:ascii="Times New Roman" w:hAnsi="Times New Roman" w:cs="Times New Roman"/>
          <w:sz w:val="24"/>
          <w:szCs w:val="24"/>
        </w:rPr>
        <w:t>(w ostatnich 30 s trzeciego 2 min stopnia wysiłkowego) po zakończeniu wysiłku oraz w 4 i 8 min restytucji.  Rejestrowane parametry: VO</w:t>
      </w:r>
      <w:r w:rsidRPr="00D626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6265A">
        <w:rPr>
          <w:rFonts w:ascii="Times New Roman" w:hAnsi="Times New Roman" w:cs="Times New Roman"/>
          <w:sz w:val="24"/>
          <w:szCs w:val="24"/>
        </w:rPr>
        <w:t>, VE, VCO2, HR, praca i moc, stężenie mleczanu we krwi.</w:t>
      </w:r>
      <w:r w:rsidRPr="00D12BFE">
        <w:rPr>
          <w:rFonts w:ascii="Times New Roman" w:hAnsi="Times New Roman" w:cs="Times New Roman"/>
        </w:rPr>
        <w:t xml:space="preserve"> </w:t>
      </w:r>
    </w:p>
    <w:p w:rsidR="00582AA9" w:rsidRDefault="00582AA9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E22221" w:rsidRDefault="00E22221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E22221" w:rsidRDefault="00E22221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582AA9" w:rsidRPr="00E22221" w:rsidRDefault="00582AA9" w:rsidP="00582A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221">
        <w:rPr>
          <w:rFonts w:ascii="Times New Roman" w:hAnsi="Times New Roman" w:cs="Times New Roman"/>
          <w:sz w:val="24"/>
          <w:szCs w:val="24"/>
          <w:u w:val="single"/>
        </w:rPr>
        <w:lastRenderedPageBreak/>
        <w:t>Kryteria oceny poziomu wydolności tlenowej na podstawie wielkości VO2max zawodników kwalifikowanych do Kadry Narodowej (mężczyźni i kobiety)</w:t>
      </w:r>
      <w:r w:rsidR="00BC22ED" w:rsidRPr="00E2222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22ED" w:rsidRPr="00582AA9" w:rsidRDefault="00BC22ED" w:rsidP="00582AA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567"/>
        <w:gridCol w:w="960"/>
        <w:gridCol w:w="1273"/>
        <w:gridCol w:w="960"/>
        <w:gridCol w:w="1220"/>
        <w:gridCol w:w="960"/>
      </w:tblGrid>
      <w:tr w:rsidR="00582AA9" w:rsidRPr="008259B1" w:rsidTr="00582AA9">
        <w:trPr>
          <w:trHeight w:val="300"/>
          <w:jc w:val="center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8259B1" w:rsidRDefault="00582AA9" w:rsidP="00BC2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259B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582AA9" w:rsidRPr="00582AA9" w:rsidRDefault="00582AA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82AA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Kadra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VO2max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8259B1" w:rsidRDefault="00582AA9" w:rsidP="00BC22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niski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dobry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wybitny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</w:t>
            </w:r>
            <w:r w:rsidR="00582AA9" w:rsidRPr="00BC2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ężczyźni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6C5BE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582AA9"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6C5BE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582AA9"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6C5BE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582AA9"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582AA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BC22ED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582AA9" w:rsidRPr="00BC2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obiety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582AA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582AA9" w:rsidRPr="008259B1" w:rsidTr="00582AA9">
        <w:trPr>
          <w:trHeight w:val="300"/>
          <w:jc w:val="center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D6265A" w:rsidRDefault="00582AA9" w:rsidP="0058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A9" w:rsidRPr="00BC22ED" w:rsidRDefault="00582AA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</w:tr>
    </w:tbl>
    <w:p w:rsidR="00D12BFE" w:rsidRDefault="00D12BFE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C22ED" w:rsidRDefault="00BC22ED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C22ED" w:rsidRDefault="00BC22ED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BC22ED" w:rsidRPr="00BC22ED" w:rsidRDefault="00BC22ED" w:rsidP="00BC22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ED">
        <w:rPr>
          <w:rFonts w:ascii="Times New Roman" w:hAnsi="Times New Roman" w:cs="Times New Roman"/>
          <w:b/>
          <w:sz w:val="24"/>
          <w:szCs w:val="24"/>
          <w:u w:val="single"/>
        </w:rPr>
        <w:t>Poziom wydolności i wytrzymałości beztlenowej</w:t>
      </w:r>
    </w:p>
    <w:p w:rsidR="00BC22ED" w:rsidRDefault="00BC22ED" w:rsidP="006C5B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2ED">
        <w:rPr>
          <w:rFonts w:ascii="Times New Roman" w:hAnsi="Times New Roman" w:cs="Times New Roman"/>
          <w:b/>
          <w:sz w:val="24"/>
          <w:szCs w:val="24"/>
        </w:rPr>
        <w:t>Test wydolności beztlenowej (</w:t>
      </w:r>
      <w:proofErr w:type="spellStart"/>
      <w:r w:rsidRPr="00BC22ED">
        <w:rPr>
          <w:rFonts w:ascii="Times New Roman" w:hAnsi="Times New Roman" w:cs="Times New Roman"/>
          <w:b/>
          <w:sz w:val="24"/>
          <w:szCs w:val="24"/>
        </w:rPr>
        <w:t>Wingate</w:t>
      </w:r>
      <w:proofErr w:type="spellEnd"/>
      <w:r w:rsidRPr="00BC22ED">
        <w:rPr>
          <w:rFonts w:ascii="Times New Roman" w:hAnsi="Times New Roman" w:cs="Times New Roman"/>
          <w:b/>
          <w:sz w:val="24"/>
          <w:szCs w:val="24"/>
        </w:rPr>
        <w:t>) w warunkach laboratoryjnych</w:t>
      </w:r>
      <w:r>
        <w:rPr>
          <w:rFonts w:ascii="Times New Roman" w:hAnsi="Times New Roman" w:cs="Times New Roman"/>
          <w:sz w:val="24"/>
          <w:szCs w:val="24"/>
        </w:rPr>
        <w:t>. Test przeprowadz</w:t>
      </w:r>
      <w:r w:rsidR="00D626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C22ED">
        <w:rPr>
          <w:rFonts w:ascii="Times New Roman" w:hAnsi="Times New Roman" w:cs="Times New Roman"/>
          <w:sz w:val="24"/>
          <w:szCs w:val="24"/>
        </w:rPr>
        <w:t xml:space="preserve"> zgodnie z procedurą stosowaną w grupach zawodników Czech, Kanady, USA. Badany </w:t>
      </w:r>
      <w:r>
        <w:rPr>
          <w:rFonts w:ascii="Times New Roman" w:hAnsi="Times New Roman" w:cs="Times New Roman"/>
          <w:sz w:val="24"/>
          <w:szCs w:val="24"/>
        </w:rPr>
        <w:t xml:space="preserve">zawodnik będzie </w:t>
      </w:r>
      <w:r w:rsidRPr="00BC22ED">
        <w:rPr>
          <w:rFonts w:ascii="Times New Roman" w:hAnsi="Times New Roman" w:cs="Times New Roman"/>
          <w:sz w:val="24"/>
          <w:szCs w:val="24"/>
        </w:rPr>
        <w:t xml:space="preserve">wykonywał wysiłek z obciążeniem dobieranym wg masy ciała. Seniorzy i </w:t>
      </w:r>
      <w:r>
        <w:rPr>
          <w:rFonts w:ascii="Times New Roman" w:hAnsi="Times New Roman" w:cs="Times New Roman"/>
          <w:sz w:val="24"/>
          <w:szCs w:val="24"/>
        </w:rPr>
        <w:t xml:space="preserve">juniorzy </w:t>
      </w:r>
      <w:r w:rsidRPr="00BC22ED">
        <w:rPr>
          <w:rFonts w:ascii="Times New Roman" w:hAnsi="Times New Roman" w:cs="Times New Roman"/>
          <w:sz w:val="24"/>
          <w:szCs w:val="24"/>
        </w:rPr>
        <w:t xml:space="preserve">U20 - 10% masy ciała, </w:t>
      </w:r>
      <w:r w:rsidR="006C5BE9">
        <w:rPr>
          <w:rFonts w:ascii="Times New Roman" w:hAnsi="Times New Roman" w:cs="Times New Roman"/>
          <w:sz w:val="24"/>
          <w:szCs w:val="24"/>
        </w:rPr>
        <w:t>juniorzy U</w:t>
      </w:r>
      <w:r w:rsidRPr="00BC22ED">
        <w:rPr>
          <w:rFonts w:ascii="Times New Roman" w:hAnsi="Times New Roman" w:cs="Times New Roman"/>
          <w:sz w:val="24"/>
          <w:szCs w:val="24"/>
        </w:rPr>
        <w:t xml:space="preserve">18 – 9% masy ciała, </w:t>
      </w:r>
      <w:r>
        <w:rPr>
          <w:rFonts w:ascii="Times New Roman" w:hAnsi="Times New Roman" w:cs="Times New Roman"/>
          <w:sz w:val="24"/>
          <w:szCs w:val="24"/>
        </w:rPr>
        <w:t xml:space="preserve">juniorzy </w:t>
      </w:r>
      <w:r w:rsidR="006C5BE9">
        <w:rPr>
          <w:rFonts w:ascii="Times New Roman" w:hAnsi="Times New Roman" w:cs="Times New Roman"/>
          <w:sz w:val="24"/>
          <w:szCs w:val="24"/>
        </w:rPr>
        <w:br/>
        <w:t>U</w:t>
      </w:r>
      <w:r w:rsidRPr="00BC22ED">
        <w:rPr>
          <w:rFonts w:ascii="Times New Roman" w:hAnsi="Times New Roman" w:cs="Times New Roman"/>
          <w:sz w:val="24"/>
          <w:szCs w:val="24"/>
        </w:rPr>
        <w:t>16</w:t>
      </w:r>
      <w:r w:rsidR="006C5BE9">
        <w:rPr>
          <w:rFonts w:ascii="Times New Roman" w:hAnsi="Times New Roman" w:cs="Times New Roman"/>
          <w:sz w:val="24"/>
          <w:szCs w:val="24"/>
        </w:rPr>
        <w:t xml:space="preserve"> oraz juniorki U</w:t>
      </w:r>
      <w:r>
        <w:rPr>
          <w:rFonts w:ascii="Times New Roman" w:hAnsi="Times New Roman" w:cs="Times New Roman"/>
          <w:sz w:val="24"/>
          <w:szCs w:val="24"/>
        </w:rPr>
        <w:t xml:space="preserve">18 – </w:t>
      </w:r>
      <w:r w:rsidRPr="00BC22ED">
        <w:rPr>
          <w:rFonts w:ascii="Times New Roman" w:hAnsi="Times New Roman" w:cs="Times New Roman"/>
          <w:sz w:val="24"/>
          <w:szCs w:val="24"/>
        </w:rPr>
        <w:t xml:space="preserve">8.5% masy ciała, na cykloergometrze Cyclus-2. Początkowo badany pracuje bez obciążenia w celu uzyskania wymaganej częstości obrotów (100 ob./min).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BC22ED">
        <w:rPr>
          <w:rFonts w:ascii="Times New Roman" w:hAnsi="Times New Roman" w:cs="Times New Roman"/>
          <w:sz w:val="24"/>
          <w:szCs w:val="24"/>
        </w:rPr>
        <w:t>Od tego momentu następuje zadanie obciążenia i początek rejestracji parametrów wysiłku. Rejestrowane parametry: moc maksymalna (W/kg), praca całkowita (J/kg), wskaźnik zmęczenia (%), stężenie mleczanu we krwi (mmol/l).  Wskaźnik zmęczenia wyrażono wielkością obniżenia mocy od wartości maksymalnej do minimalnej.</w:t>
      </w:r>
    </w:p>
    <w:p w:rsidR="00BC22ED" w:rsidRDefault="00BC22ED" w:rsidP="00BC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Default="00E22221" w:rsidP="00BC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Default="00E22221" w:rsidP="00BC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221" w:rsidRPr="00BC22ED" w:rsidRDefault="00E22221" w:rsidP="00BC22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ED" w:rsidRPr="00E22221" w:rsidRDefault="00BC22ED" w:rsidP="00BC22E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2221">
        <w:rPr>
          <w:rFonts w:ascii="Times New Roman" w:hAnsi="Times New Roman" w:cs="Times New Roman"/>
          <w:sz w:val="24"/>
          <w:szCs w:val="24"/>
          <w:u w:val="single"/>
        </w:rPr>
        <w:lastRenderedPageBreak/>
        <w:t>Kryteria oceny poziomu wydolności beztlenowej na podstawie wielkości wskaźników rejestrowanych w teście Wingate u zawodników kwalifikowanych do kadry narodowej (mężczyźni i kobiety).</w:t>
      </w:r>
    </w:p>
    <w:p w:rsidR="0038751B" w:rsidRPr="00BC22ED" w:rsidRDefault="0038751B" w:rsidP="00BC22E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2ED" w:rsidRPr="0038751B" w:rsidRDefault="0038751B" w:rsidP="00BC2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751B">
        <w:rPr>
          <w:rFonts w:ascii="Times New Roman" w:hAnsi="Times New Roman" w:cs="Times New Roman"/>
          <w:sz w:val="24"/>
          <w:szCs w:val="24"/>
          <w:u w:val="single"/>
        </w:rPr>
        <w:t>Tabela 1</w:t>
      </w:r>
    </w:p>
    <w:tbl>
      <w:tblPr>
        <w:tblW w:w="8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20"/>
        <w:gridCol w:w="1491"/>
        <w:gridCol w:w="960"/>
        <w:gridCol w:w="1215"/>
        <w:gridCol w:w="960"/>
        <w:gridCol w:w="960"/>
        <w:gridCol w:w="960"/>
      </w:tblGrid>
      <w:tr w:rsidR="00BC22ED" w:rsidRPr="005B0835" w:rsidTr="00BC22ED">
        <w:trPr>
          <w:trHeight w:val="3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D6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Kadra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Wskaźnik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niedostateczny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niski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dostateczny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bardzo dobry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wybitny</w:t>
            </w:r>
          </w:p>
        </w:tc>
      </w:tr>
      <w:tr w:rsidR="00BC22ED" w:rsidRPr="005B0835" w:rsidTr="00BC22ED">
        <w:trPr>
          <w:trHeight w:val="300"/>
        </w:trPr>
        <w:tc>
          <w:tcPr>
            <w:tcW w:w="8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Mężczyźni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Seniorzy</w:t>
            </w: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</w:t>
            </w: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ej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6C5BE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</w:t>
            </w:r>
            <w:r w:rsidR="00BC22ED" w:rsidRPr="00D626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</w:t>
            </w: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ej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6C5BE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</w:t>
            </w:r>
            <w:r w:rsidR="00BC22ED" w:rsidRPr="00D626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</w:t>
            </w: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</w:t>
            </w: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ej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poniżej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BC22ED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C22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6C5BE9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</w:t>
            </w:r>
            <w:r w:rsidR="00BC22ED"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C22ED" w:rsidRPr="00D6265A" w:rsidRDefault="00BC22ED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BC22ED" w:rsidRPr="005B0835" w:rsidTr="00BC22ED">
        <w:trPr>
          <w:trHeight w:val="300"/>
        </w:trPr>
        <w:tc>
          <w:tcPr>
            <w:tcW w:w="85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1719D3" w:rsidP="00BC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</w:t>
            </w:r>
            <w:r w:rsidR="00BC22ED" w:rsidRPr="001719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obiety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Seniorki</w:t>
            </w:r>
          </w:p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1719D3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</w:t>
            </w:r>
            <w:r w:rsidR="00BC22ED"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626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U18</w:t>
            </w:r>
          </w:p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BC22ED" w:rsidRPr="00D6265A" w:rsidRDefault="00BC22ED" w:rsidP="0017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Pmax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1719D3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</w:t>
            </w:r>
            <w:r w:rsidR="00BC22ED"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ej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WTOT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</w:tr>
      <w:tr w:rsidR="00BC22ED" w:rsidRPr="005B0835" w:rsidTr="00BC22ED">
        <w:trPr>
          <w:trHeight w:val="300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IF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ED" w:rsidRPr="001719D3" w:rsidRDefault="00BC22ED" w:rsidP="00BC2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71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</w:tbl>
    <w:p w:rsidR="00BC22ED" w:rsidRDefault="00BC22ED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719D3" w:rsidRDefault="001719D3" w:rsidP="008259B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719D3" w:rsidRPr="00D57B06" w:rsidRDefault="001719D3" w:rsidP="006C5BE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D3">
        <w:rPr>
          <w:rFonts w:ascii="Times New Roman" w:hAnsi="Times New Roman" w:cs="Times New Roman"/>
          <w:b/>
          <w:sz w:val="24"/>
          <w:szCs w:val="24"/>
        </w:rPr>
        <w:t>Diagnostyka sprawności fizy</w:t>
      </w:r>
      <w:r w:rsidR="005943FA">
        <w:rPr>
          <w:rFonts w:ascii="Times New Roman" w:hAnsi="Times New Roman" w:cs="Times New Roman"/>
          <w:b/>
          <w:sz w:val="24"/>
          <w:szCs w:val="24"/>
        </w:rPr>
        <w:t>cznej –</w:t>
      </w:r>
      <w:r w:rsidR="005943FA" w:rsidRPr="005943FA">
        <w:rPr>
          <w:rFonts w:ascii="Times New Roman" w:hAnsi="Times New Roman" w:cs="Times New Roman"/>
          <w:sz w:val="24"/>
          <w:szCs w:val="24"/>
        </w:rPr>
        <w:t xml:space="preserve"> na podstawie </w:t>
      </w:r>
      <w:r w:rsidRPr="005943FA">
        <w:rPr>
          <w:rFonts w:ascii="Times New Roman" w:hAnsi="Times New Roman" w:cs="Times New Roman"/>
          <w:sz w:val="24"/>
          <w:szCs w:val="24"/>
        </w:rPr>
        <w:t>testów motorycznych</w:t>
      </w:r>
      <w:r w:rsidR="005943FA" w:rsidRPr="005943FA">
        <w:rPr>
          <w:rFonts w:ascii="Times New Roman" w:hAnsi="Times New Roman" w:cs="Times New Roman"/>
          <w:sz w:val="24"/>
          <w:szCs w:val="24"/>
        </w:rPr>
        <w:t xml:space="preserve"> oceniających wytrzymałość, cechy szybkościowo – siłowe, siłę kończyn dolnych oraz zwinność</w:t>
      </w:r>
      <w:r w:rsidR="00D57B06">
        <w:rPr>
          <w:rFonts w:ascii="Times New Roman" w:hAnsi="Times New Roman" w:cs="Times New Roman"/>
          <w:sz w:val="24"/>
          <w:szCs w:val="24"/>
        </w:rPr>
        <w:t>.</w:t>
      </w:r>
    </w:p>
    <w:p w:rsidR="00D57B06" w:rsidRPr="00D57B06" w:rsidRDefault="00D57B06" w:rsidP="00D57B06">
      <w:pPr>
        <w:pStyle w:val="Bezodstpw"/>
        <w:spacing w:line="276" w:lineRule="auto"/>
        <w:ind w:left="14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8AB" w:rsidRPr="006C5BE9" w:rsidRDefault="000A28AB" w:rsidP="000A2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- </w:t>
      </w:r>
      <w:r w:rsidR="006C5BE9" w:rsidRPr="006C5BE9">
        <w:rPr>
          <w:rFonts w:ascii="Times New Roman" w:hAnsi="Times New Roman" w:cs="Times New Roman"/>
          <w:sz w:val="24"/>
          <w:szCs w:val="24"/>
          <w:u w:val="single"/>
        </w:rPr>
        <w:t>Kadra Juniorów U</w:t>
      </w:r>
      <w:r w:rsidR="00D57B06" w:rsidRPr="006C5BE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57B06" w:rsidRPr="006C5BE9">
        <w:rPr>
          <w:rFonts w:ascii="Times New Roman" w:hAnsi="Times New Roman" w:cs="Times New Roman"/>
          <w:sz w:val="24"/>
          <w:szCs w:val="24"/>
        </w:rPr>
        <w:t xml:space="preserve"> – Międzynarodowy Test Sprawności Fizycznej</w:t>
      </w:r>
      <w:r w:rsidRPr="006C5BE9">
        <w:rPr>
          <w:rFonts w:ascii="Times New Roman" w:hAnsi="Times New Roman" w:cs="Times New Roman"/>
          <w:sz w:val="24"/>
          <w:szCs w:val="24"/>
        </w:rPr>
        <w:t xml:space="preserve"> (próby opisano w </w:t>
      </w:r>
    </w:p>
    <w:p w:rsidR="000A28AB" w:rsidRPr="006C5BE9" w:rsidRDefault="000A28AB" w:rsidP="000A28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  pozycji </w:t>
      </w:r>
      <w:proofErr w:type="spellStart"/>
      <w:r w:rsidRPr="006C5BE9">
        <w:rPr>
          <w:rFonts w:ascii="Times New Roman" w:hAnsi="Times New Roman" w:cs="Times New Roman"/>
          <w:sz w:val="24"/>
          <w:szCs w:val="24"/>
        </w:rPr>
        <w:t>Pilicz</w:t>
      </w:r>
      <w:proofErr w:type="spellEnd"/>
      <w:r w:rsidRPr="006C5BE9">
        <w:rPr>
          <w:rFonts w:ascii="Times New Roman" w:hAnsi="Times New Roman" w:cs="Times New Roman"/>
          <w:sz w:val="24"/>
          <w:szCs w:val="24"/>
        </w:rPr>
        <w:t xml:space="preserve"> S. i </w:t>
      </w:r>
      <w:proofErr w:type="spellStart"/>
      <w:r w:rsidRPr="006C5BE9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Pr="006C5BE9">
        <w:rPr>
          <w:rFonts w:ascii="Times New Roman" w:hAnsi="Times New Roman" w:cs="Times New Roman"/>
          <w:sz w:val="24"/>
          <w:szCs w:val="24"/>
        </w:rPr>
        <w:t xml:space="preserve">. Punktacja sprawności fizycznej młodzieży polskiej. AWF Warszawa, </w:t>
      </w:r>
      <w:r w:rsidRPr="006C5BE9">
        <w:rPr>
          <w:rFonts w:ascii="Times New Roman" w:hAnsi="Times New Roman" w:cs="Times New Roman"/>
          <w:sz w:val="24"/>
          <w:szCs w:val="24"/>
        </w:rPr>
        <w:br/>
        <w:t xml:space="preserve">  2002.)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B</w:t>
      </w:r>
      <w:r w:rsidR="000A28AB" w:rsidRPr="006C5BE9">
        <w:rPr>
          <w:rFonts w:ascii="Times New Roman" w:hAnsi="Times New Roman" w:cs="Times New Roman"/>
          <w:sz w:val="24"/>
          <w:szCs w:val="24"/>
        </w:rPr>
        <w:t>ieg na 50 m</w:t>
      </w:r>
      <w:r w:rsidR="006C5BE9">
        <w:rPr>
          <w:rFonts w:ascii="Times New Roman" w:hAnsi="Times New Roman" w:cs="Times New Roman"/>
          <w:sz w:val="24"/>
          <w:szCs w:val="24"/>
        </w:rPr>
        <w:t>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S</w:t>
      </w:r>
      <w:r w:rsidR="006C5BE9">
        <w:rPr>
          <w:rFonts w:ascii="Times New Roman" w:hAnsi="Times New Roman" w:cs="Times New Roman"/>
          <w:sz w:val="24"/>
          <w:szCs w:val="24"/>
        </w:rPr>
        <w:t>kok w dal z miejsca,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B</w:t>
      </w:r>
      <w:r w:rsidR="000A28AB" w:rsidRPr="006C5BE9">
        <w:rPr>
          <w:rFonts w:ascii="Times New Roman" w:hAnsi="Times New Roman" w:cs="Times New Roman"/>
          <w:sz w:val="24"/>
          <w:szCs w:val="24"/>
        </w:rPr>
        <w:t>ieg na 8</w:t>
      </w:r>
      <w:r w:rsidR="006C5BE9">
        <w:rPr>
          <w:rFonts w:ascii="Times New Roman" w:hAnsi="Times New Roman" w:cs="Times New Roman"/>
          <w:sz w:val="24"/>
          <w:szCs w:val="24"/>
        </w:rPr>
        <w:t>00 m,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S</w:t>
      </w:r>
      <w:r w:rsidR="006C5BE9">
        <w:rPr>
          <w:rFonts w:ascii="Times New Roman" w:hAnsi="Times New Roman" w:cs="Times New Roman"/>
          <w:sz w:val="24"/>
          <w:szCs w:val="24"/>
        </w:rPr>
        <w:t>iła dłoni,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A28AB" w:rsidRPr="006C5BE9">
        <w:rPr>
          <w:rFonts w:ascii="Times New Roman" w:hAnsi="Times New Roman" w:cs="Times New Roman"/>
          <w:sz w:val="24"/>
          <w:szCs w:val="24"/>
        </w:rPr>
        <w:t>ginanie rąk w zwisie (podciąga</w:t>
      </w:r>
      <w:r w:rsidR="006C5BE9">
        <w:rPr>
          <w:rFonts w:ascii="Times New Roman" w:hAnsi="Times New Roman" w:cs="Times New Roman"/>
          <w:sz w:val="24"/>
          <w:szCs w:val="24"/>
        </w:rPr>
        <w:t>nie na drążku),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Bieg wahadłowy 4x</w:t>
      </w:r>
      <w:smartTag w:uri="urn:schemas-microsoft-com:office:smarttags" w:element="metricconverter">
        <w:smartTagPr>
          <w:attr w:name="ProductID" w:val="10 m"/>
        </w:smartTagPr>
        <w:r w:rsidR="000A28AB" w:rsidRPr="006C5BE9">
          <w:rPr>
            <w:rFonts w:ascii="Times New Roman" w:hAnsi="Times New Roman" w:cs="Times New Roman"/>
            <w:sz w:val="24"/>
            <w:szCs w:val="24"/>
          </w:rPr>
          <w:t>10 m</w:t>
        </w:r>
      </w:smartTag>
      <w:r w:rsidR="006C5BE9">
        <w:rPr>
          <w:rFonts w:ascii="Times New Roman" w:hAnsi="Times New Roman" w:cs="Times New Roman"/>
          <w:sz w:val="24"/>
          <w:szCs w:val="24"/>
        </w:rPr>
        <w:t>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S</w:t>
      </w:r>
      <w:r w:rsidR="006C5BE9">
        <w:rPr>
          <w:rFonts w:ascii="Times New Roman" w:hAnsi="Times New Roman" w:cs="Times New Roman"/>
          <w:sz w:val="24"/>
          <w:szCs w:val="24"/>
        </w:rPr>
        <w:t>iady z leżenia,</w:t>
      </w:r>
    </w:p>
    <w:p w:rsidR="000A28AB" w:rsidRPr="006C5BE9" w:rsidRDefault="004C6C59" w:rsidP="000A28A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S</w:t>
      </w:r>
      <w:r w:rsidR="006C5BE9">
        <w:rPr>
          <w:rFonts w:ascii="Times New Roman" w:hAnsi="Times New Roman" w:cs="Times New Roman"/>
          <w:sz w:val="24"/>
          <w:szCs w:val="24"/>
        </w:rPr>
        <w:t>kłon tułowia.</w:t>
      </w:r>
    </w:p>
    <w:p w:rsidR="000A28AB" w:rsidRPr="006C5BE9" w:rsidRDefault="000A28AB" w:rsidP="000A2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8AB" w:rsidRPr="006C5BE9" w:rsidRDefault="006C5BE9" w:rsidP="000A2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>- Kadra Juniorów U</w:t>
      </w:r>
      <w:r w:rsidR="000A28AB" w:rsidRPr="006C5BE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A28AB" w:rsidRPr="006C5BE9">
        <w:rPr>
          <w:rFonts w:ascii="Times New Roman" w:hAnsi="Times New Roman" w:cs="Times New Roman"/>
          <w:sz w:val="24"/>
          <w:szCs w:val="24"/>
        </w:rPr>
        <w:t xml:space="preserve"> – Międzynarodowy Test Sprawności Fizycznej; </w:t>
      </w:r>
      <w:r w:rsidR="004C6C59" w:rsidRPr="006C5BE9">
        <w:rPr>
          <w:rFonts w:ascii="Times New Roman" w:hAnsi="Times New Roman" w:cs="Times New Roman"/>
          <w:sz w:val="24"/>
          <w:szCs w:val="24"/>
        </w:rPr>
        <w:t>B</w:t>
      </w:r>
      <w:r w:rsidR="000A28AB" w:rsidRPr="006C5BE9">
        <w:rPr>
          <w:rFonts w:ascii="Times New Roman" w:hAnsi="Times New Roman" w:cs="Times New Roman"/>
          <w:sz w:val="24"/>
          <w:szCs w:val="24"/>
        </w:rPr>
        <w:t xml:space="preserve">ateria testów SMS PZHL, punktacja wg tabel Czeskiego Związku Hokeja na </w:t>
      </w:r>
      <w:r w:rsidR="004C6C59" w:rsidRPr="006C5BE9">
        <w:rPr>
          <w:rFonts w:ascii="Times New Roman" w:hAnsi="Times New Roman" w:cs="Times New Roman"/>
          <w:sz w:val="24"/>
          <w:szCs w:val="24"/>
        </w:rPr>
        <w:t>Lodzie;</w:t>
      </w:r>
    </w:p>
    <w:p w:rsidR="000A28AB" w:rsidRPr="006C5BE9" w:rsidRDefault="006C5BE9" w:rsidP="000A2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wahadłowy 6x9 m,</w:t>
      </w:r>
    </w:p>
    <w:p w:rsidR="004C6C59" w:rsidRPr="006C5BE9" w:rsidRDefault="004C6C59" w:rsidP="000A2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Pr="006C5BE9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Pr="006C5BE9">
        <w:rPr>
          <w:rFonts w:ascii="Times New Roman" w:hAnsi="Times New Roman" w:cs="Times New Roman"/>
          <w:sz w:val="24"/>
          <w:szCs w:val="24"/>
        </w:rPr>
        <w:t xml:space="preserve"> skok z m</w:t>
      </w:r>
      <w:r w:rsidR="006C5BE9">
        <w:rPr>
          <w:rFonts w:ascii="Times New Roman" w:hAnsi="Times New Roman" w:cs="Times New Roman"/>
          <w:sz w:val="24"/>
          <w:szCs w:val="24"/>
        </w:rPr>
        <w:t>iejsca (krokiem hokejowym),</w:t>
      </w:r>
    </w:p>
    <w:p w:rsidR="004C6C59" w:rsidRPr="006C5BE9" w:rsidRDefault="004C6C59" w:rsidP="000A2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Bieg interwałowy</w:t>
      </w:r>
      <w:r w:rsidR="006C5BE9">
        <w:rPr>
          <w:rFonts w:ascii="Times New Roman" w:hAnsi="Times New Roman" w:cs="Times New Roman"/>
          <w:sz w:val="24"/>
          <w:szCs w:val="24"/>
        </w:rPr>
        <w:t xml:space="preserve"> 3x200 m z restytucją 30 sekund,</w:t>
      </w:r>
    </w:p>
    <w:p w:rsidR="004C6C59" w:rsidRPr="006C5BE9" w:rsidRDefault="006C5BE9" w:rsidP="000A2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Wyciskanie sztangi w leżeniu,</w:t>
      </w:r>
    </w:p>
    <w:p w:rsidR="004C6C59" w:rsidRPr="006C5BE9" w:rsidRDefault="006C5BE9" w:rsidP="000A28A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na 1500 m.</w:t>
      </w:r>
    </w:p>
    <w:p w:rsidR="00D57B06" w:rsidRDefault="00D57B06" w:rsidP="00D57B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C59" w:rsidRPr="006C5BE9" w:rsidRDefault="006C5BE9" w:rsidP="004C6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>- Kadra Juniorów U</w:t>
      </w:r>
      <w:r w:rsidR="004C6C59" w:rsidRPr="006C5BE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C6C59" w:rsidRPr="006C5BE9">
        <w:rPr>
          <w:rFonts w:ascii="Times New Roman" w:hAnsi="Times New Roman" w:cs="Times New Roman"/>
          <w:sz w:val="24"/>
          <w:szCs w:val="24"/>
        </w:rPr>
        <w:t xml:space="preserve"> – Bateria testów SMS PZHL, punktacja wg tabel Czeskiego Związku Hokeja na Lodzie;</w:t>
      </w:r>
    </w:p>
    <w:p w:rsidR="004C6C59" w:rsidRPr="006C5BE9" w:rsidRDefault="006C5BE9" w:rsidP="004C6C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wahadłowy 6x9 m,</w:t>
      </w:r>
    </w:p>
    <w:p w:rsidR="004C6C59" w:rsidRPr="006C5BE9" w:rsidRDefault="004C6C59" w:rsidP="004C6C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6 – </w:t>
      </w:r>
      <w:proofErr w:type="spellStart"/>
      <w:r w:rsidRPr="006C5BE9">
        <w:rPr>
          <w:rFonts w:ascii="Times New Roman" w:hAnsi="Times New Roman" w:cs="Times New Roman"/>
          <w:sz w:val="24"/>
          <w:szCs w:val="24"/>
        </w:rPr>
        <w:t>cio</w:t>
      </w:r>
      <w:proofErr w:type="spellEnd"/>
      <w:r w:rsidRPr="006C5BE9">
        <w:rPr>
          <w:rFonts w:ascii="Times New Roman" w:hAnsi="Times New Roman" w:cs="Times New Roman"/>
          <w:sz w:val="24"/>
          <w:szCs w:val="24"/>
        </w:rPr>
        <w:t xml:space="preserve"> sko</w:t>
      </w:r>
      <w:r w:rsidR="006C5BE9">
        <w:rPr>
          <w:rFonts w:ascii="Times New Roman" w:hAnsi="Times New Roman" w:cs="Times New Roman"/>
          <w:sz w:val="24"/>
          <w:szCs w:val="24"/>
        </w:rPr>
        <w:t>k z miejsca (krokiem hokejowym),</w:t>
      </w:r>
    </w:p>
    <w:p w:rsidR="004C6C59" w:rsidRPr="006C5BE9" w:rsidRDefault="004C6C59" w:rsidP="004C6C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Bieg interwałowy</w:t>
      </w:r>
      <w:r w:rsidR="006C5BE9">
        <w:rPr>
          <w:rFonts w:ascii="Times New Roman" w:hAnsi="Times New Roman" w:cs="Times New Roman"/>
          <w:sz w:val="24"/>
          <w:szCs w:val="24"/>
        </w:rPr>
        <w:t xml:space="preserve"> 3x200 m z restytucją 30 sekund,</w:t>
      </w:r>
    </w:p>
    <w:p w:rsidR="004C6C59" w:rsidRPr="006C5BE9" w:rsidRDefault="006C5BE9" w:rsidP="004C6C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Wyciskanie sztangi w leżeniu,</w:t>
      </w:r>
    </w:p>
    <w:p w:rsidR="004C6C59" w:rsidRPr="006C5BE9" w:rsidRDefault="006C5BE9" w:rsidP="004C6C5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 na 1500 m.</w:t>
      </w:r>
    </w:p>
    <w:p w:rsidR="004C6C59" w:rsidRDefault="004C6C59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6C59" w:rsidRPr="006C5BE9" w:rsidRDefault="006C5BE9" w:rsidP="004C6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>- Kadra Juniorek U</w:t>
      </w:r>
      <w:r w:rsidR="004C6C59" w:rsidRPr="006C5BE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4C6C59" w:rsidRPr="006C5BE9">
        <w:rPr>
          <w:rFonts w:ascii="Times New Roman" w:hAnsi="Times New Roman" w:cs="Times New Roman"/>
          <w:sz w:val="24"/>
          <w:szCs w:val="24"/>
        </w:rPr>
        <w:t xml:space="preserve"> – Międzynar</w:t>
      </w:r>
      <w:r>
        <w:rPr>
          <w:rFonts w:ascii="Times New Roman" w:hAnsi="Times New Roman" w:cs="Times New Roman"/>
          <w:sz w:val="24"/>
          <w:szCs w:val="24"/>
        </w:rPr>
        <w:t>odowy Test Sprawności Fizycznej.</w:t>
      </w:r>
    </w:p>
    <w:p w:rsidR="004C6C59" w:rsidRDefault="004C6C59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6C59" w:rsidRPr="006C5BE9" w:rsidRDefault="004C6C59" w:rsidP="004C6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>- Kadra Narodowa Seniorek</w:t>
      </w:r>
      <w:r w:rsidRPr="006C5BE9">
        <w:rPr>
          <w:rFonts w:ascii="Times New Roman" w:hAnsi="Times New Roman" w:cs="Times New Roman"/>
          <w:sz w:val="24"/>
          <w:szCs w:val="24"/>
        </w:rPr>
        <w:t xml:space="preserve"> – Bateria testów SMS PZHL, punktacja wg tabel Cze</w:t>
      </w:r>
      <w:r w:rsidR="006C5BE9">
        <w:rPr>
          <w:rFonts w:ascii="Times New Roman" w:hAnsi="Times New Roman" w:cs="Times New Roman"/>
          <w:sz w:val="24"/>
          <w:szCs w:val="24"/>
        </w:rPr>
        <w:t>skiego Związku Hokeja na Lodzie.</w:t>
      </w:r>
    </w:p>
    <w:p w:rsidR="006C5BE9" w:rsidRDefault="006C5BE9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2D5A" w:rsidRDefault="00C02D5A" w:rsidP="004C6C5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C5BE9" w:rsidRPr="006C5BE9" w:rsidRDefault="00DA7ECD" w:rsidP="006C5BE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Testy na lodzie: </w:t>
      </w:r>
      <w:r>
        <w:rPr>
          <w:rFonts w:ascii="Times New Roman" w:hAnsi="Times New Roman" w:cs="Times New Roman"/>
          <w:sz w:val="24"/>
          <w:szCs w:val="24"/>
        </w:rPr>
        <w:t>ocena poziomu umiejętności technicznych; ocena pozio</w:t>
      </w:r>
      <w:r w:rsidR="006C5BE9">
        <w:rPr>
          <w:rFonts w:ascii="Times New Roman" w:hAnsi="Times New Roman" w:cs="Times New Roman"/>
          <w:sz w:val="24"/>
          <w:szCs w:val="24"/>
        </w:rPr>
        <w:t>mu przygotowania funkcjonalnego.</w:t>
      </w:r>
    </w:p>
    <w:p w:rsidR="00C02D5A" w:rsidRPr="00C02D5A" w:rsidRDefault="00C02D5A" w:rsidP="00C02D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ECD" w:rsidRPr="006C5BE9" w:rsidRDefault="000E3F6A" w:rsidP="00DA7E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6C5BE9" w:rsidRPr="006C5BE9">
        <w:rPr>
          <w:rFonts w:ascii="Times New Roman" w:hAnsi="Times New Roman" w:cs="Times New Roman"/>
          <w:sz w:val="24"/>
          <w:szCs w:val="24"/>
          <w:u w:val="single"/>
        </w:rPr>
        <w:t>Kadra Juniorów U</w:t>
      </w:r>
      <w:r w:rsidR="00DA7ECD" w:rsidRPr="006C5BE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DA7ECD" w:rsidRPr="006C5BE9">
        <w:rPr>
          <w:rFonts w:ascii="Times New Roman" w:hAnsi="Times New Roman" w:cs="Times New Roman"/>
          <w:sz w:val="24"/>
          <w:szCs w:val="24"/>
        </w:rPr>
        <w:t xml:space="preserve"> – </w:t>
      </w:r>
      <w:r w:rsidR="001F2E0A" w:rsidRPr="006C5BE9">
        <w:rPr>
          <w:rFonts w:ascii="Times New Roman" w:hAnsi="Times New Roman" w:cs="Times New Roman"/>
          <w:sz w:val="24"/>
          <w:szCs w:val="24"/>
        </w:rPr>
        <w:t>Testy specjalne na lodzi</w:t>
      </w:r>
      <w:r w:rsidR="006C5BE9">
        <w:rPr>
          <w:rFonts w:ascii="Times New Roman" w:hAnsi="Times New Roman" w:cs="Times New Roman"/>
          <w:sz w:val="24"/>
          <w:szCs w:val="24"/>
        </w:rPr>
        <w:t>e IIHF, punktacja wg zasad IIHF,</w:t>
      </w:r>
    </w:p>
    <w:p w:rsidR="001F2E0A" w:rsidRPr="006C5BE9" w:rsidRDefault="001F2E0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>Test 1 – jazda przo</w:t>
      </w:r>
      <w:r w:rsidR="0085427F" w:rsidRPr="006C5BE9">
        <w:rPr>
          <w:rFonts w:ascii="Times New Roman" w:hAnsi="Times New Roman" w:cs="Times New Roman"/>
          <w:sz w:val="24"/>
          <w:szCs w:val="24"/>
        </w:rPr>
        <w:t xml:space="preserve">dem bez krążka (technika jazdy; </w:t>
      </w:r>
      <w:r w:rsidR="006C5BE9">
        <w:rPr>
          <w:rFonts w:ascii="Times New Roman" w:hAnsi="Times New Roman" w:cs="Times New Roman"/>
          <w:sz w:val="24"/>
          <w:szCs w:val="24"/>
        </w:rPr>
        <w:t>zwrotność),</w:t>
      </w:r>
    </w:p>
    <w:p w:rsidR="001F2E0A" w:rsidRPr="006C5BE9" w:rsidRDefault="001F2E0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Test 2 – jazda z przodem z krążkiem </w:t>
      </w:r>
      <w:r w:rsidR="0085427F" w:rsidRPr="006C5BE9">
        <w:rPr>
          <w:rFonts w:ascii="Times New Roman" w:hAnsi="Times New Roman" w:cs="Times New Roman"/>
          <w:sz w:val="24"/>
          <w:szCs w:val="24"/>
        </w:rPr>
        <w:t>(technika jazdy;</w:t>
      </w:r>
      <w:r w:rsidR="006C5BE9">
        <w:rPr>
          <w:rFonts w:ascii="Times New Roman" w:hAnsi="Times New Roman" w:cs="Times New Roman"/>
          <w:sz w:val="24"/>
          <w:szCs w:val="24"/>
        </w:rPr>
        <w:t xml:space="preserve"> technika kontroli krążka),</w:t>
      </w:r>
    </w:p>
    <w:p w:rsidR="001F2E0A" w:rsidRPr="006C5BE9" w:rsidRDefault="001F2E0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</w:rPr>
        <w:t xml:space="preserve">Test 3 </w:t>
      </w:r>
      <w:r w:rsidR="0085427F" w:rsidRPr="006C5BE9">
        <w:rPr>
          <w:rFonts w:ascii="Times New Roman" w:hAnsi="Times New Roman" w:cs="Times New Roman"/>
          <w:sz w:val="24"/>
          <w:szCs w:val="24"/>
        </w:rPr>
        <w:t>–</w:t>
      </w:r>
      <w:r w:rsidRPr="006C5BE9">
        <w:rPr>
          <w:rFonts w:ascii="Times New Roman" w:hAnsi="Times New Roman" w:cs="Times New Roman"/>
          <w:sz w:val="24"/>
          <w:szCs w:val="24"/>
        </w:rPr>
        <w:t xml:space="preserve"> </w:t>
      </w:r>
      <w:r w:rsidR="0085427F" w:rsidRPr="006C5BE9">
        <w:rPr>
          <w:rFonts w:ascii="Times New Roman" w:hAnsi="Times New Roman" w:cs="Times New Roman"/>
          <w:sz w:val="24"/>
          <w:szCs w:val="24"/>
        </w:rPr>
        <w:t xml:space="preserve">jazda przód – tył bez krążka (technika jazdy; umiejętność przejścia </w:t>
      </w:r>
      <w:r w:rsidR="006C5BE9">
        <w:rPr>
          <w:rFonts w:ascii="Times New Roman" w:hAnsi="Times New Roman" w:cs="Times New Roman"/>
          <w:sz w:val="24"/>
          <w:szCs w:val="24"/>
        </w:rPr>
        <w:t>z jazdy przodem do jazdy tyłem),</w:t>
      </w:r>
    </w:p>
    <w:p w:rsidR="0085427F" w:rsidRDefault="0085427F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4 – jazda przód – tył z krążkiem (technika jazdy; umiejętność przejścia z jazdy przodem d</w:t>
      </w:r>
      <w:r w:rsidR="006C5BE9">
        <w:rPr>
          <w:rFonts w:ascii="Times New Roman" w:hAnsi="Times New Roman" w:cs="Times New Roman"/>
          <w:sz w:val="24"/>
          <w:szCs w:val="24"/>
        </w:rPr>
        <w:t>o jazdy tyłem; kontrola krążka),</w:t>
      </w:r>
    </w:p>
    <w:p w:rsidR="0085427F" w:rsidRDefault="0085427F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5 – szybka jazda przodem bez kr</w:t>
      </w:r>
      <w:r w:rsidR="006C5BE9">
        <w:rPr>
          <w:rFonts w:ascii="Times New Roman" w:hAnsi="Times New Roman" w:cs="Times New Roman"/>
          <w:sz w:val="24"/>
          <w:szCs w:val="24"/>
        </w:rPr>
        <w:t>ążka (technika jazdy; szybkość),</w:t>
      </w:r>
    </w:p>
    <w:p w:rsidR="000E3F6A" w:rsidRDefault="000E3F6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6 – szybka jazda przodem z krążkiem (t</w:t>
      </w:r>
      <w:r w:rsidR="006C5BE9">
        <w:rPr>
          <w:rFonts w:ascii="Times New Roman" w:hAnsi="Times New Roman" w:cs="Times New Roman"/>
          <w:sz w:val="24"/>
          <w:szCs w:val="24"/>
        </w:rPr>
        <w:t>echnika jazdy; kontrola krążka),</w:t>
      </w:r>
    </w:p>
    <w:p w:rsidR="000E3F6A" w:rsidRDefault="000E3F6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7 – szybka jazda tyłem be</w:t>
      </w:r>
      <w:r w:rsidR="006C5BE9">
        <w:rPr>
          <w:rFonts w:ascii="Times New Roman" w:hAnsi="Times New Roman" w:cs="Times New Roman"/>
          <w:sz w:val="24"/>
          <w:szCs w:val="24"/>
        </w:rPr>
        <w:t>z krążka (technika jazdy tyłem),</w:t>
      </w:r>
    </w:p>
    <w:p w:rsidR="000E3F6A" w:rsidRDefault="000E3F6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8 – szybka jazda tyłem z krążkiem (technika jazdy t</w:t>
      </w:r>
      <w:r w:rsidR="006C5BE9">
        <w:rPr>
          <w:rFonts w:ascii="Times New Roman" w:hAnsi="Times New Roman" w:cs="Times New Roman"/>
          <w:sz w:val="24"/>
          <w:szCs w:val="24"/>
        </w:rPr>
        <w:t>yłem; technika kontroli krążka)</w:t>
      </w:r>
    </w:p>
    <w:p w:rsidR="000E3F6A" w:rsidRDefault="000E3F6A" w:rsidP="001F2E0A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9 – cel</w:t>
      </w:r>
      <w:r w:rsidR="006C5BE9">
        <w:rPr>
          <w:rFonts w:ascii="Times New Roman" w:hAnsi="Times New Roman" w:cs="Times New Roman"/>
          <w:sz w:val="24"/>
          <w:szCs w:val="24"/>
        </w:rPr>
        <w:t xml:space="preserve">ność strzału (strzał </w:t>
      </w:r>
      <w:proofErr w:type="spellStart"/>
      <w:r w:rsidR="006C5BE9">
        <w:rPr>
          <w:rFonts w:ascii="Times New Roman" w:hAnsi="Times New Roman" w:cs="Times New Roman"/>
          <w:sz w:val="24"/>
          <w:szCs w:val="24"/>
        </w:rPr>
        <w:t>forhandem</w:t>
      </w:r>
      <w:proofErr w:type="spellEnd"/>
      <w:r w:rsidR="006C5BE9">
        <w:rPr>
          <w:rFonts w:ascii="Times New Roman" w:hAnsi="Times New Roman" w:cs="Times New Roman"/>
          <w:sz w:val="24"/>
          <w:szCs w:val="24"/>
        </w:rPr>
        <w:t>).</w:t>
      </w:r>
    </w:p>
    <w:p w:rsidR="000E3F6A" w:rsidRDefault="000E3F6A" w:rsidP="000E3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A8B" w:rsidRPr="00AC1A8B" w:rsidRDefault="00AC1A8B" w:rsidP="006925D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C1A8B">
        <w:rPr>
          <w:rFonts w:ascii="Times New Roman" w:hAnsi="Times New Roman" w:cs="Times New Roman"/>
          <w:b/>
        </w:rPr>
        <w:t>Wartości referencyjne testu IIHF dla zawodników kwalifikowanych do KN Juniorów U16</w:t>
      </w:r>
    </w:p>
    <w:p w:rsidR="00AC1A8B" w:rsidRPr="00AC1A8B" w:rsidRDefault="00AC1A8B" w:rsidP="00AC1A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1</w:t>
            </w:r>
          </w:p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2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3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4</w:t>
            </w:r>
          </w:p>
        </w:tc>
      </w:tr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A305C6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10.00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A305C6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11.00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A305C6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12.30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A305C6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13.30</w:t>
            </w:r>
          </w:p>
        </w:tc>
      </w:tr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  <w:r w:rsidR="00AC1A8B" w:rsidRPr="00AC1A8B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AC1A8B" w:rsidRPr="00AC1A8B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</w:t>
            </w:r>
            <w:r w:rsidR="00AC1A8B" w:rsidRPr="00AC1A8B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</w:t>
            </w:r>
            <w:r w:rsidR="00AC1A8B" w:rsidRPr="00AC1A8B">
              <w:rPr>
                <w:rFonts w:ascii="Times New Roman" w:hAnsi="Times New Roman" w:cs="Times New Roman"/>
              </w:rPr>
              <w:t>-14.00</w:t>
            </w:r>
          </w:p>
        </w:tc>
      </w:tr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10.31-11.30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11.31-12.30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13.01-14.00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14.01-15</w:t>
            </w:r>
            <w:r w:rsidR="00AC1A8B" w:rsidRPr="00AC1A8B">
              <w:rPr>
                <w:rFonts w:ascii="Times New Roman" w:hAnsi="Times New Roman" w:cs="Times New Roman"/>
              </w:rPr>
              <w:t>.00</w:t>
            </w:r>
          </w:p>
        </w:tc>
      </w:tr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11.31-12.30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12.31-13.30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14.01-15.00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15.01-16.00</w:t>
            </w:r>
          </w:p>
        </w:tc>
      </w:tr>
      <w:tr w:rsidR="00AC1A8B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12.30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13.30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16.00</w:t>
            </w:r>
          </w:p>
        </w:tc>
      </w:tr>
    </w:tbl>
    <w:p w:rsidR="00AC1A8B" w:rsidRDefault="00AC1A8B" w:rsidP="00AC1A8B">
      <w:pPr>
        <w:pStyle w:val="Akapitzlist"/>
        <w:spacing w:line="360" w:lineRule="auto"/>
      </w:pPr>
    </w:p>
    <w:p w:rsidR="00AC1A8B" w:rsidRDefault="00AC1A8B" w:rsidP="00AC1A8B">
      <w:pPr>
        <w:ind w:left="720"/>
        <w:rPr>
          <w:sz w:val="20"/>
          <w:szCs w:val="20"/>
        </w:rPr>
      </w:pPr>
    </w:p>
    <w:p w:rsidR="00AC1A8B" w:rsidRPr="0096690B" w:rsidRDefault="00AC1A8B" w:rsidP="00AC1A8B">
      <w:pPr>
        <w:ind w:left="720"/>
        <w:rPr>
          <w:sz w:val="20"/>
          <w:szCs w:val="20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AC1A8B" w:rsidRPr="00E010F1" w:rsidTr="00AC1A8B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lastRenderedPageBreak/>
              <w:br/>
              <w:t>Wynik</w:t>
            </w:r>
          </w:p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5</w:t>
            </w:r>
          </w:p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6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7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8</w:t>
            </w:r>
          </w:p>
        </w:tc>
      </w:tr>
      <w:tr w:rsidR="00AC1A8B" w:rsidRPr="00E010F1" w:rsidTr="00AC1A8B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4.30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4.40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5.00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5.10</w:t>
            </w:r>
          </w:p>
        </w:tc>
      </w:tr>
      <w:tr w:rsidR="00AC1A8B" w:rsidRPr="00E010F1" w:rsidTr="00AC1A8B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  <w:r w:rsidR="00AC1A8B" w:rsidRPr="00AC1A8B">
              <w:rPr>
                <w:rFonts w:ascii="Times New Roman" w:hAnsi="Times New Roman" w:cs="Times New Roman"/>
              </w:rPr>
              <w:t>-4.40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4.40-4.50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  <w:r w:rsidR="00AC1A8B" w:rsidRPr="00AC1A8B">
              <w:rPr>
                <w:rFonts w:ascii="Times New Roman" w:hAnsi="Times New Roman" w:cs="Times New Roman"/>
              </w:rPr>
              <w:t>-5.10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  <w:r w:rsidR="00AC1A8B" w:rsidRPr="00AC1A8B">
              <w:rPr>
                <w:rFonts w:ascii="Times New Roman" w:hAnsi="Times New Roman" w:cs="Times New Roman"/>
              </w:rPr>
              <w:t>-5.20</w:t>
            </w:r>
          </w:p>
        </w:tc>
      </w:tr>
      <w:tr w:rsidR="00AC1A8B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4.41-5.00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4.51-5.10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5.11-5.30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34734E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5.21-5.40</w:t>
            </w:r>
          </w:p>
        </w:tc>
      </w:tr>
      <w:tr w:rsidR="00AC1A8B" w:rsidRPr="00E010F1" w:rsidTr="00AC1A8B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5.01-5.15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5.11-5.25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5.31-5.45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5.41-5.55</w:t>
            </w:r>
          </w:p>
        </w:tc>
      </w:tr>
      <w:tr w:rsidR="00AC1A8B" w:rsidRPr="00E010F1" w:rsidTr="00AC1A8B">
        <w:trPr>
          <w:trHeight w:val="25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C1A8B" w:rsidRPr="00AC1A8B" w:rsidRDefault="00AC1A8B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5.55</w:t>
            </w:r>
          </w:p>
        </w:tc>
      </w:tr>
    </w:tbl>
    <w:p w:rsidR="006925DB" w:rsidRDefault="006925DB" w:rsidP="000E3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D5A" w:rsidRDefault="00C02D5A" w:rsidP="000E3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D5A" w:rsidRDefault="00C02D5A" w:rsidP="000E3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65A" w:rsidRDefault="006C5BE9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BE9">
        <w:rPr>
          <w:rFonts w:ascii="Times New Roman" w:hAnsi="Times New Roman" w:cs="Times New Roman"/>
          <w:sz w:val="24"/>
          <w:szCs w:val="24"/>
          <w:u w:val="single"/>
        </w:rPr>
        <w:t>- Kadra Juniorów U</w:t>
      </w:r>
      <w:r w:rsidR="000E3F6A" w:rsidRPr="006C5BE9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0E3F6A" w:rsidRPr="00DA7ECD">
        <w:rPr>
          <w:rFonts w:ascii="Times New Roman" w:hAnsi="Times New Roman" w:cs="Times New Roman"/>
          <w:sz w:val="24"/>
          <w:szCs w:val="24"/>
        </w:rPr>
        <w:t xml:space="preserve"> –</w:t>
      </w:r>
      <w:r w:rsidR="000E3F6A">
        <w:rPr>
          <w:rFonts w:ascii="Times New Roman" w:hAnsi="Times New Roman" w:cs="Times New Roman"/>
          <w:sz w:val="24"/>
          <w:szCs w:val="24"/>
        </w:rPr>
        <w:t xml:space="preserve"> Testy specjalne na lodzie IIHF, punktacja wg zasad IIHF;</w:t>
      </w:r>
      <w:r w:rsidR="000E3F6A" w:rsidRPr="000E3F6A">
        <w:t xml:space="preserve"> </w:t>
      </w:r>
      <w:r w:rsidR="000E3F6A">
        <w:rPr>
          <w:rFonts w:ascii="Times New Roman" w:hAnsi="Times New Roman" w:cs="Times New Roman"/>
          <w:sz w:val="24"/>
          <w:szCs w:val="24"/>
        </w:rPr>
        <w:t>d</w:t>
      </w:r>
      <w:r w:rsidR="000E3F6A" w:rsidRPr="000E3F6A">
        <w:rPr>
          <w:rFonts w:ascii="Times New Roman" w:hAnsi="Times New Roman" w:cs="Times New Roman"/>
          <w:sz w:val="24"/>
          <w:szCs w:val="24"/>
        </w:rPr>
        <w:t>iagnostyka wydolności beztlenowej</w:t>
      </w:r>
      <w:r w:rsidR="000E3F6A">
        <w:rPr>
          <w:rFonts w:ascii="Times New Roman" w:hAnsi="Times New Roman" w:cs="Times New Roman"/>
          <w:sz w:val="24"/>
          <w:szCs w:val="24"/>
        </w:rPr>
        <w:t xml:space="preserve"> - specjalnej testem na lodzie (5x</w:t>
      </w:r>
      <w:smartTag w:uri="urn:schemas-microsoft-com:office:smarttags" w:element="metricconverter">
        <w:smartTagPr>
          <w:attr w:name="ProductID" w:val="54 m"/>
        </w:smartTagPr>
        <w:r w:rsidR="000E3F6A" w:rsidRPr="000E3F6A">
          <w:rPr>
            <w:rFonts w:ascii="Times New Roman" w:hAnsi="Times New Roman" w:cs="Times New Roman"/>
            <w:sz w:val="24"/>
            <w:szCs w:val="24"/>
          </w:rPr>
          <w:t>54 m</w:t>
        </w:r>
      </w:smartTag>
      <w:r w:rsidR="00F300FA">
        <w:rPr>
          <w:rFonts w:ascii="Times New Roman" w:hAnsi="Times New Roman" w:cs="Times New Roman"/>
          <w:sz w:val="24"/>
          <w:szCs w:val="24"/>
        </w:rPr>
        <w:t>),</w:t>
      </w:r>
    </w:p>
    <w:p w:rsidR="00F300FA" w:rsidRDefault="00F300FA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A" w:rsidRDefault="00F300FA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0FA" w:rsidRPr="00AC1A8B" w:rsidRDefault="00F300FA" w:rsidP="006925D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C1A8B">
        <w:rPr>
          <w:rFonts w:ascii="Times New Roman" w:hAnsi="Times New Roman" w:cs="Times New Roman"/>
          <w:b/>
        </w:rPr>
        <w:t>Wartości referencyjne testu IIHF dla zawodników kwalif</w:t>
      </w:r>
      <w:r>
        <w:rPr>
          <w:rFonts w:ascii="Times New Roman" w:hAnsi="Times New Roman" w:cs="Times New Roman"/>
          <w:b/>
        </w:rPr>
        <w:t>ikowanych do KN Juniorów U18</w:t>
      </w:r>
    </w:p>
    <w:p w:rsidR="00F300FA" w:rsidRPr="00AC1A8B" w:rsidRDefault="00F300FA" w:rsidP="00F300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1</w:t>
            </w:r>
          </w:p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2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3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4</w:t>
            </w:r>
          </w:p>
        </w:tc>
      </w:tr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9</w:t>
            </w:r>
            <w:r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 xml:space="preserve">Poniżej </w:t>
            </w:r>
            <w:r>
              <w:rPr>
                <w:rFonts w:ascii="Times New Roman" w:hAnsi="Times New Roman" w:cs="Times New Roman"/>
              </w:rPr>
              <w:t>10</w:t>
            </w:r>
            <w:r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11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 xml:space="preserve">Poniżej </w:t>
            </w:r>
            <w:r>
              <w:rPr>
                <w:rFonts w:ascii="Times New Roman" w:hAnsi="Times New Roman" w:cs="Times New Roman"/>
              </w:rPr>
              <w:t>12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</w:tr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C1A8B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-9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C1A8B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>-10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C1A8B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12</w:t>
            </w:r>
            <w:r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C1A8B">
              <w:rPr>
                <w:rFonts w:ascii="Times New Roman" w:hAnsi="Times New Roman" w:cs="Times New Roman"/>
              </w:rPr>
              <w:t>.30-</w:t>
            </w:r>
            <w:r>
              <w:rPr>
                <w:rFonts w:ascii="Times New Roman" w:hAnsi="Times New Roman" w:cs="Times New Roman"/>
              </w:rPr>
              <w:t>13</w:t>
            </w:r>
            <w:r w:rsidRPr="00AC1A8B">
              <w:rPr>
                <w:rFonts w:ascii="Times New Roman" w:hAnsi="Times New Roman" w:cs="Times New Roman"/>
              </w:rPr>
              <w:t>.00</w:t>
            </w:r>
          </w:p>
        </w:tc>
      </w:tr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9.31-10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10.31-11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2.01-13</w:t>
            </w:r>
            <w:r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C1A8B">
              <w:rPr>
                <w:rFonts w:ascii="Times New Roman" w:hAnsi="Times New Roman" w:cs="Times New Roman"/>
              </w:rPr>
              <w:t>.01-14.00</w:t>
            </w:r>
          </w:p>
        </w:tc>
      </w:tr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10.31-11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11.31-12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13.01-14</w:t>
            </w:r>
            <w:r w:rsidR="00F300FA"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14.01-15</w:t>
            </w:r>
            <w:r w:rsidR="00F300FA" w:rsidRPr="00AC1A8B">
              <w:rPr>
                <w:rFonts w:ascii="Times New Roman" w:hAnsi="Times New Roman" w:cs="Times New Roman"/>
              </w:rPr>
              <w:t>.00</w:t>
            </w:r>
          </w:p>
        </w:tc>
      </w:tr>
      <w:tr w:rsidR="00F300FA" w:rsidRPr="00AC1A8B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11</w:t>
            </w:r>
            <w:r w:rsidR="00F300FA"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12</w:t>
            </w:r>
            <w:r w:rsidR="00F300FA"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14</w:t>
            </w:r>
            <w:r w:rsidR="00F300FA" w:rsidRPr="00AC1A8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15</w:t>
            </w:r>
            <w:r w:rsidR="00F300FA" w:rsidRPr="00AC1A8B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300FA" w:rsidRDefault="00F300FA" w:rsidP="00F300FA">
      <w:pPr>
        <w:pStyle w:val="Akapitzlist"/>
        <w:spacing w:line="360" w:lineRule="auto"/>
      </w:pPr>
    </w:p>
    <w:p w:rsidR="00F300FA" w:rsidRDefault="00F300FA" w:rsidP="00F300FA">
      <w:pPr>
        <w:ind w:left="720"/>
        <w:rPr>
          <w:sz w:val="20"/>
          <w:szCs w:val="20"/>
        </w:rPr>
      </w:pPr>
    </w:p>
    <w:p w:rsidR="00F300FA" w:rsidRDefault="00F300FA" w:rsidP="00F300FA">
      <w:pPr>
        <w:ind w:left="720"/>
        <w:rPr>
          <w:sz w:val="20"/>
          <w:szCs w:val="20"/>
        </w:rPr>
      </w:pPr>
    </w:p>
    <w:p w:rsidR="007172F7" w:rsidRDefault="007172F7" w:rsidP="00F300FA">
      <w:pPr>
        <w:ind w:left="720"/>
        <w:rPr>
          <w:sz w:val="20"/>
          <w:szCs w:val="20"/>
        </w:rPr>
      </w:pPr>
    </w:p>
    <w:p w:rsidR="007172F7" w:rsidRPr="0096690B" w:rsidRDefault="007172F7" w:rsidP="00F300FA">
      <w:pPr>
        <w:ind w:left="720"/>
        <w:rPr>
          <w:sz w:val="20"/>
          <w:szCs w:val="20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lastRenderedPageBreak/>
              <w:br/>
              <w:t>Wynik</w:t>
            </w:r>
          </w:p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5</w:t>
            </w:r>
          </w:p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6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7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8</w:t>
            </w:r>
          </w:p>
        </w:tc>
      </w:tr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4.00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7172F7" w:rsidP="00717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4.00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4.5</w:t>
            </w:r>
            <w:r w:rsidR="007172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4.50</w:t>
            </w:r>
          </w:p>
        </w:tc>
      </w:tr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EC4332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  <w:r w:rsidR="00F300FA" w:rsidRPr="00AC1A8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4.01-4.15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</w:t>
            </w:r>
            <w:r w:rsidR="007172F7">
              <w:rPr>
                <w:rFonts w:ascii="Times New Roman" w:hAnsi="Times New Roman" w:cs="Times New Roman"/>
              </w:rPr>
              <w:t>-4.75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4.51-4.75</w:t>
            </w:r>
          </w:p>
        </w:tc>
      </w:tr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</w:t>
            </w:r>
            <w:r w:rsidR="007172F7"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4.16-4.50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</w:t>
            </w:r>
            <w:r w:rsidR="007172F7">
              <w:rPr>
                <w:rFonts w:ascii="Times New Roman" w:hAnsi="Times New Roman" w:cs="Times New Roman"/>
              </w:rPr>
              <w:t>-5.00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4.76-5.00</w:t>
            </w:r>
          </w:p>
        </w:tc>
      </w:tr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4.51-4.7</w:t>
            </w:r>
            <w:r w:rsidR="00F300FA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4.51-4.75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7172F7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5.01-5.1</w:t>
            </w:r>
            <w:r w:rsidR="00F300FA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5.01-5.15</w:t>
            </w:r>
          </w:p>
        </w:tc>
      </w:tr>
      <w:tr w:rsidR="00F300FA" w:rsidRPr="00E010F1" w:rsidTr="00F300FA">
        <w:trPr>
          <w:trHeight w:val="25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F300FA" w:rsidP="00F30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4.7</w:t>
            </w:r>
            <w:r w:rsidR="00F300FA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4.7</w:t>
            </w:r>
            <w:r w:rsidR="00F300FA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5.1</w:t>
            </w:r>
            <w:r w:rsidR="00F300FA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300FA" w:rsidRPr="00AC1A8B" w:rsidRDefault="0082161F" w:rsidP="00F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5.15</w:t>
            </w:r>
          </w:p>
        </w:tc>
      </w:tr>
    </w:tbl>
    <w:p w:rsidR="00F300FA" w:rsidRDefault="00F300FA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Default="006925DB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65A" w:rsidRDefault="00D6265A" w:rsidP="00D62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specjalny na lodzie wg programu:</w:t>
      </w:r>
    </w:p>
    <w:p w:rsidR="00D6265A" w:rsidRPr="000E3F6A" w:rsidRDefault="00D6265A" w:rsidP="00D6265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6x15 sekundowy wysiłek, podczas, którego </w:t>
      </w:r>
      <w:r w:rsidRPr="000E3F6A">
        <w:rPr>
          <w:rFonts w:ascii="Times New Roman" w:hAnsi="Times New Roman" w:cs="Times New Roman"/>
          <w:sz w:val="24"/>
          <w:szCs w:val="24"/>
        </w:rPr>
        <w:t xml:space="preserve">zawodnik: z linii niebieskiej wykonuje start z krążkiem w kierunku bramki, oddaje strzał, przemieszcza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 xml:space="preserve">się do lewego bulika, zabiera krążek, z którym jedzie w kierunku bramki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>i oddaje strzał, następnie przemieszcza się do prawego bulika, zabiera krążek, oddaje strzał na bramkę, po czym jak najszybciej opuszcza tercję. Praca jest powtarzana 6 razy z 45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D6265A" w:rsidRPr="000E3F6A" w:rsidRDefault="00D6265A" w:rsidP="00D6265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6A">
        <w:rPr>
          <w:rFonts w:ascii="Times New Roman" w:hAnsi="Times New Roman" w:cs="Times New Roman"/>
          <w:sz w:val="24"/>
          <w:szCs w:val="24"/>
        </w:rPr>
        <w:t xml:space="preserve">5x30 sekundowy wysiłek w formie zadania wykonywanego w zespołach </w:t>
      </w:r>
      <w:r w:rsidR="006C5BE9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>5 osobowych. Wyprowadzenie ataku szybkiego ze swojej tercji, oddanie strzału na bramkę, powrót do tercji środkowej i ponowne wyprowadzenie ataku zakończonego strzałem.  Praca jest powtarzana 6 razy z 90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0E3F6A" w:rsidRDefault="00D6265A" w:rsidP="00321B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4B">
        <w:rPr>
          <w:rFonts w:ascii="Times New Roman" w:hAnsi="Times New Roman" w:cs="Times New Roman"/>
          <w:sz w:val="24"/>
          <w:szCs w:val="24"/>
        </w:rPr>
        <w:t>6 x 60 sekundowy wysiłek realizowany w formie gry szkolnej 5x5. Zadanie zdobycie bramki w wyniku ataku szybkiego. Praca jest powtarzana 6 razy z 90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E1704B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6925DB" w:rsidRDefault="006925DB" w:rsidP="006925D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Default="006925DB" w:rsidP="006925D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Default="006925DB" w:rsidP="006925D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Default="006925DB" w:rsidP="006925D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Pr="00321BD4" w:rsidRDefault="006925DB" w:rsidP="006925DB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3F6A" w:rsidRDefault="007574B3" w:rsidP="000E3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3">
        <w:rPr>
          <w:rFonts w:ascii="Times New Roman" w:hAnsi="Times New Roman" w:cs="Times New Roman"/>
          <w:sz w:val="24"/>
          <w:szCs w:val="24"/>
          <w:u w:val="single"/>
        </w:rPr>
        <w:lastRenderedPageBreak/>
        <w:t>- Kadra Juniorów U</w:t>
      </w:r>
      <w:r w:rsidR="000E3F6A" w:rsidRPr="007574B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E3F6A">
        <w:rPr>
          <w:rFonts w:ascii="Times New Roman" w:hAnsi="Times New Roman" w:cs="Times New Roman"/>
          <w:sz w:val="24"/>
          <w:szCs w:val="24"/>
        </w:rPr>
        <w:t xml:space="preserve"> – </w:t>
      </w:r>
      <w:r w:rsidR="00E1704B">
        <w:rPr>
          <w:rFonts w:ascii="Times New Roman" w:hAnsi="Times New Roman" w:cs="Times New Roman"/>
          <w:sz w:val="24"/>
          <w:szCs w:val="24"/>
        </w:rPr>
        <w:t xml:space="preserve">diagnostyka wydolności beztlenowej – specjalnym testem na lodzie (5x54 m); </w:t>
      </w:r>
      <w:r w:rsidR="000E3F6A">
        <w:rPr>
          <w:rFonts w:ascii="Times New Roman" w:hAnsi="Times New Roman" w:cs="Times New Roman"/>
          <w:sz w:val="24"/>
          <w:szCs w:val="24"/>
        </w:rPr>
        <w:t>Test specjalny na lodzie wg programu:</w:t>
      </w:r>
    </w:p>
    <w:p w:rsidR="000E3F6A" w:rsidRPr="000E3F6A" w:rsidRDefault="00E1704B" w:rsidP="000E3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</w:t>
      </w:r>
      <w:r w:rsidR="000E3F6A">
        <w:rPr>
          <w:rFonts w:ascii="Times New Roman" w:hAnsi="Times New Roman" w:cs="Times New Roman"/>
          <w:sz w:val="24"/>
          <w:szCs w:val="24"/>
        </w:rPr>
        <w:t xml:space="preserve">15 sekundowy </w:t>
      </w:r>
      <w:r>
        <w:rPr>
          <w:rFonts w:ascii="Times New Roman" w:hAnsi="Times New Roman" w:cs="Times New Roman"/>
          <w:sz w:val="24"/>
          <w:szCs w:val="24"/>
        </w:rPr>
        <w:t xml:space="preserve">wysiłek, podczas, którego </w:t>
      </w:r>
      <w:r w:rsidR="000E3F6A" w:rsidRPr="000E3F6A">
        <w:rPr>
          <w:rFonts w:ascii="Times New Roman" w:hAnsi="Times New Roman" w:cs="Times New Roman"/>
          <w:sz w:val="24"/>
          <w:szCs w:val="24"/>
        </w:rPr>
        <w:t xml:space="preserve">zawodnik: z linii niebieskiej wykonuje start z krążkiem w kierunku bramki, oddaje strzał, przemieszcza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="000E3F6A" w:rsidRPr="000E3F6A">
        <w:rPr>
          <w:rFonts w:ascii="Times New Roman" w:hAnsi="Times New Roman" w:cs="Times New Roman"/>
          <w:sz w:val="24"/>
          <w:szCs w:val="24"/>
        </w:rPr>
        <w:t xml:space="preserve">się do lewego bulika, zabiera krążek, z którym jedzie w kierunku bramki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="000E3F6A" w:rsidRPr="000E3F6A">
        <w:rPr>
          <w:rFonts w:ascii="Times New Roman" w:hAnsi="Times New Roman" w:cs="Times New Roman"/>
          <w:sz w:val="24"/>
          <w:szCs w:val="24"/>
        </w:rPr>
        <w:t>i oddaje strzał, następnie przemieszcza się do prawego bulika, zabiera krążek, oddaje strzał na bramkę, po czym jak najszybciej opuszcza tercję. Praca jest powtarzana 6 razy z 45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="000E3F6A"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0E3F6A" w:rsidRPr="000E3F6A" w:rsidRDefault="000E3F6A" w:rsidP="000E3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6A">
        <w:rPr>
          <w:rFonts w:ascii="Times New Roman" w:hAnsi="Times New Roman" w:cs="Times New Roman"/>
          <w:sz w:val="24"/>
          <w:szCs w:val="24"/>
        </w:rPr>
        <w:t xml:space="preserve">5x30 sekundowy wysiłek w formie zadania wykonywanego w zespołach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>5 osobowych. Wyprowadzenie ataku szybkiego ze swojej tercji, oddanie strzału na bramkę, powrót do tercji środkowej i ponowne wyprowadzenie ataku zakończonego strzałem.  Praca jest powtarzana 6 razy z 90 s</w:t>
      </w:r>
      <w:r w:rsidR="00E1704B">
        <w:rPr>
          <w:rFonts w:ascii="Times New Roman" w:hAnsi="Times New Roman" w:cs="Times New Roman"/>
          <w:sz w:val="24"/>
          <w:szCs w:val="24"/>
        </w:rPr>
        <w:t>ekundową</w:t>
      </w:r>
      <w:r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0E3F6A" w:rsidRDefault="000E3F6A" w:rsidP="00E170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4B">
        <w:rPr>
          <w:rFonts w:ascii="Times New Roman" w:hAnsi="Times New Roman" w:cs="Times New Roman"/>
          <w:sz w:val="24"/>
          <w:szCs w:val="24"/>
        </w:rPr>
        <w:t>6 x 60 sekundowy wysiłek realizowany w formie gry szkolnej 5x5. Zadanie zdobycie bramki w wyniku ataku szybkiego. Praca jest powtarzana 6 razy z 90 s</w:t>
      </w:r>
      <w:r w:rsidR="00E1704B">
        <w:rPr>
          <w:rFonts w:ascii="Times New Roman" w:hAnsi="Times New Roman" w:cs="Times New Roman"/>
          <w:sz w:val="24"/>
          <w:szCs w:val="24"/>
        </w:rPr>
        <w:t>ekundową</w:t>
      </w:r>
      <w:r w:rsidRPr="00E1704B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6925DB" w:rsidRDefault="006925D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704B" w:rsidRDefault="00E1704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3">
        <w:rPr>
          <w:rFonts w:ascii="Times New Roman" w:hAnsi="Times New Roman" w:cs="Times New Roman"/>
          <w:sz w:val="24"/>
          <w:szCs w:val="24"/>
          <w:u w:val="single"/>
        </w:rPr>
        <w:t>- Kadra Narodowa Seniorów</w:t>
      </w:r>
      <w:r>
        <w:rPr>
          <w:rFonts w:ascii="Times New Roman" w:hAnsi="Times New Roman" w:cs="Times New Roman"/>
          <w:sz w:val="24"/>
          <w:szCs w:val="24"/>
        </w:rPr>
        <w:t xml:space="preserve"> – diagnostyka wydolności beztlenowej – specjalnym testem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lodzie (5x54 m); Test specjalny na lodzie wg programu:</w:t>
      </w:r>
    </w:p>
    <w:p w:rsidR="007574B3" w:rsidRPr="006925DB" w:rsidRDefault="00E1704B" w:rsidP="007574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6x15 sekundowy wysiłek, podczas, którego </w:t>
      </w:r>
      <w:r w:rsidRPr="000E3F6A">
        <w:rPr>
          <w:rFonts w:ascii="Times New Roman" w:hAnsi="Times New Roman" w:cs="Times New Roman"/>
          <w:sz w:val="24"/>
          <w:szCs w:val="24"/>
        </w:rPr>
        <w:t xml:space="preserve">zawodnik: z linii niebieskiej wykonuje start z krążkiem w kierunku bramki, oddaje strzał, przemieszcza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 xml:space="preserve">się do lewego bulika, zabiera krążek, z którym jedzie w kierunku bramki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>i oddaje strzał, następnie przemieszcza się do prawego bulika, zabiera krążek, oddaje strzał na bramkę, po czym jak najszybciej opuszcza tercję. Praca jest powtarzana 6 razy z 45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E1704B" w:rsidRPr="000E3F6A" w:rsidRDefault="00E1704B" w:rsidP="00E170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F6A">
        <w:rPr>
          <w:rFonts w:ascii="Times New Roman" w:hAnsi="Times New Roman" w:cs="Times New Roman"/>
          <w:sz w:val="24"/>
          <w:szCs w:val="24"/>
        </w:rPr>
        <w:t xml:space="preserve">5x30 sekundowy wysiłek w formie zadania wykonywanego w zespołach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0E3F6A">
        <w:rPr>
          <w:rFonts w:ascii="Times New Roman" w:hAnsi="Times New Roman" w:cs="Times New Roman"/>
          <w:sz w:val="24"/>
          <w:szCs w:val="24"/>
        </w:rPr>
        <w:t xml:space="preserve">5 osobowych. Wyprowadzenie ataku szybkiego ze swojej tercji, oddanie strzału na bramkę, powrót do tercji środkowej i ponowne wyprowadzenie </w:t>
      </w:r>
      <w:bookmarkStart w:id="0" w:name="_GoBack"/>
      <w:bookmarkEnd w:id="0"/>
      <w:r w:rsidRPr="000E3F6A">
        <w:rPr>
          <w:rFonts w:ascii="Times New Roman" w:hAnsi="Times New Roman" w:cs="Times New Roman"/>
          <w:sz w:val="24"/>
          <w:szCs w:val="24"/>
        </w:rPr>
        <w:t>ataku zakończonego strzałem.  Praca jest powtarzana 6 razy z 90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0E3F6A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E1704B" w:rsidRDefault="00E1704B" w:rsidP="00E170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4B">
        <w:rPr>
          <w:rFonts w:ascii="Times New Roman" w:hAnsi="Times New Roman" w:cs="Times New Roman"/>
          <w:sz w:val="24"/>
          <w:szCs w:val="24"/>
        </w:rPr>
        <w:lastRenderedPageBreak/>
        <w:t>6 x 60 sekundowy wysiłek realizowany w formie gry szkolnej 5x5. Zadanie zdobycie bramki w wyniku ataku szybkiego. Praca jest powtarzana 6 razy z 90 s</w:t>
      </w:r>
      <w:r>
        <w:rPr>
          <w:rFonts w:ascii="Times New Roman" w:hAnsi="Times New Roman" w:cs="Times New Roman"/>
          <w:sz w:val="24"/>
          <w:szCs w:val="24"/>
        </w:rPr>
        <w:t>ekundową</w:t>
      </w:r>
      <w:r w:rsidRPr="00E1704B">
        <w:rPr>
          <w:rFonts w:ascii="Times New Roman" w:hAnsi="Times New Roman" w:cs="Times New Roman"/>
          <w:sz w:val="24"/>
          <w:szCs w:val="24"/>
        </w:rPr>
        <w:t xml:space="preserve"> przerwą. Rejestrowana jest częstość skurczów serca.</w:t>
      </w:r>
    </w:p>
    <w:p w:rsidR="003D480A" w:rsidRPr="007574B3" w:rsidRDefault="003D480A" w:rsidP="007574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04B" w:rsidRDefault="00E1704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04B">
        <w:rPr>
          <w:rFonts w:ascii="Times New Roman" w:hAnsi="Times New Roman" w:cs="Times New Roman"/>
          <w:sz w:val="24"/>
          <w:szCs w:val="24"/>
        </w:rPr>
        <w:t xml:space="preserve">- </w:t>
      </w:r>
      <w:r w:rsidRPr="007574B3">
        <w:rPr>
          <w:rFonts w:ascii="Times New Roman" w:hAnsi="Times New Roman" w:cs="Times New Roman"/>
          <w:sz w:val="24"/>
          <w:szCs w:val="24"/>
          <w:u w:val="single"/>
        </w:rPr>
        <w:t>Kadra Juniorek</w:t>
      </w:r>
      <w:r w:rsidR="007574B3" w:rsidRPr="007574B3">
        <w:rPr>
          <w:rFonts w:ascii="Times New Roman" w:hAnsi="Times New Roman" w:cs="Times New Roman"/>
          <w:sz w:val="24"/>
          <w:szCs w:val="24"/>
          <w:u w:val="single"/>
        </w:rPr>
        <w:t xml:space="preserve"> U</w:t>
      </w:r>
      <w:r w:rsidRPr="007574B3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Pr="00E1704B">
        <w:rPr>
          <w:rFonts w:ascii="Times New Roman" w:hAnsi="Times New Roman" w:cs="Times New Roman"/>
          <w:sz w:val="24"/>
          <w:szCs w:val="24"/>
        </w:rPr>
        <w:t>– Testy specjalne na lodzie IIHF, punktacja wg zasad IIHF;</w:t>
      </w:r>
      <w:r w:rsidRPr="000E3F6A">
        <w:t xml:space="preserve"> </w:t>
      </w:r>
      <w:r w:rsidRPr="00E1704B">
        <w:rPr>
          <w:rFonts w:ascii="Times New Roman" w:hAnsi="Times New Roman" w:cs="Times New Roman"/>
          <w:sz w:val="24"/>
          <w:szCs w:val="24"/>
        </w:rPr>
        <w:t>diagnostyka wydolności beztlenowej - specjalnej testem na lodzie (5x</w:t>
      </w:r>
      <w:smartTag w:uri="urn:schemas-microsoft-com:office:smarttags" w:element="metricconverter">
        <w:smartTagPr>
          <w:attr w:name="ProductID" w:val="54 m"/>
        </w:smartTagPr>
        <w:r w:rsidRPr="00E1704B">
          <w:rPr>
            <w:rFonts w:ascii="Times New Roman" w:hAnsi="Times New Roman" w:cs="Times New Roman"/>
            <w:sz w:val="24"/>
            <w:szCs w:val="24"/>
          </w:rPr>
          <w:t>54 m</w:t>
        </w:r>
      </w:smartTag>
      <w:r w:rsidR="007574B3">
        <w:rPr>
          <w:rFonts w:ascii="Times New Roman" w:hAnsi="Times New Roman" w:cs="Times New Roman"/>
          <w:sz w:val="24"/>
          <w:szCs w:val="24"/>
        </w:rPr>
        <w:t>).</w:t>
      </w:r>
    </w:p>
    <w:p w:rsidR="00E1704B" w:rsidRDefault="00E1704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C0" w:rsidRPr="00AC1A8B" w:rsidRDefault="005F7BC0" w:rsidP="005F7BC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C1A8B">
        <w:rPr>
          <w:rFonts w:ascii="Times New Roman" w:hAnsi="Times New Roman" w:cs="Times New Roman"/>
          <w:b/>
        </w:rPr>
        <w:t>Wartości refere</w:t>
      </w:r>
      <w:r>
        <w:rPr>
          <w:rFonts w:ascii="Times New Roman" w:hAnsi="Times New Roman" w:cs="Times New Roman"/>
          <w:b/>
        </w:rPr>
        <w:t>ncyjne testu IIHF dla zawodniczek</w:t>
      </w:r>
      <w:r w:rsidRPr="00AC1A8B">
        <w:rPr>
          <w:rFonts w:ascii="Times New Roman" w:hAnsi="Times New Roman" w:cs="Times New Roman"/>
          <w:b/>
        </w:rPr>
        <w:t xml:space="preserve"> kw</w:t>
      </w:r>
      <w:r>
        <w:rPr>
          <w:rFonts w:ascii="Times New Roman" w:hAnsi="Times New Roman" w:cs="Times New Roman"/>
          <w:b/>
        </w:rPr>
        <w:t>alifikowanych do KN Juniorek U18</w:t>
      </w:r>
    </w:p>
    <w:p w:rsidR="005F7BC0" w:rsidRPr="00AC1A8B" w:rsidRDefault="005F7BC0" w:rsidP="005F7BC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1</w:t>
            </w:r>
          </w:p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2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3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4</w:t>
            </w:r>
          </w:p>
        </w:tc>
      </w:tr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12.0</w:t>
            </w:r>
            <w:r w:rsidR="005F7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13.0</w:t>
            </w:r>
            <w:r w:rsidR="005F7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14.1</w:t>
            </w:r>
            <w:r w:rsidR="005F7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5F7BC0" w:rsidP="00B9557D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</w:t>
            </w:r>
            <w:r w:rsidR="00B9557D">
              <w:rPr>
                <w:rFonts w:ascii="Times New Roman" w:hAnsi="Times New Roman" w:cs="Times New Roman"/>
              </w:rPr>
              <w:t>ej 15.00</w:t>
            </w:r>
          </w:p>
        </w:tc>
      </w:tr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004BAD">
              <w:rPr>
                <w:rFonts w:ascii="Times New Roman" w:hAnsi="Times New Roman" w:cs="Times New Roman"/>
              </w:rPr>
              <w:t>1-12.30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13.01-13.30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14.16-15.00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15.01-15.75</w:t>
            </w:r>
          </w:p>
        </w:tc>
      </w:tr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004BA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B9557D">
              <w:rPr>
                <w:rFonts w:ascii="Times New Roman" w:hAnsi="Times New Roman" w:cs="Times New Roman"/>
              </w:rPr>
              <w:t>3</w:t>
            </w:r>
            <w:r w:rsidR="005F7BC0">
              <w:rPr>
                <w:rFonts w:ascii="Times New Roman" w:hAnsi="Times New Roman" w:cs="Times New Roman"/>
              </w:rPr>
              <w:t>1-13</w:t>
            </w:r>
            <w:r w:rsidR="00B9557D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13.31-14.3</w:t>
            </w:r>
            <w:r w:rsidR="005F7BC0" w:rsidRPr="00AC1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15.01-15.45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15.76-16.75</w:t>
            </w:r>
          </w:p>
        </w:tc>
      </w:tr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13.31-14.15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14.31-15.3</w:t>
            </w:r>
            <w:r w:rsidR="005F7BC0" w:rsidRPr="00AC1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15.46-16.30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16.76-17.75</w:t>
            </w:r>
          </w:p>
        </w:tc>
      </w:tr>
      <w:tr w:rsidR="005F7BC0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</w:t>
            </w:r>
            <w:r w:rsidR="00B9557D">
              <w:rPr>
                <w:rFonts w:ascii="Times New Roman" w:hAnsi="Times New Roman" w:cs="Times New Roman"/>
              </w:rPr>
              <w:t>wyżej 14.15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15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16.30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17.75</w:t>
            </w:r>
          </w:p>
        </w:tc>
      </w:tr>
    </w:tbl>
    <w:p w:rsidR="005F7BC0" w:rsidRPr="0096690B" w:rsidRDefault="005F7BC0" w:rsidP="005F7BC0">
      <w:pPr>
        <w:rPr>
          <w:sz w:val="20"/>
          <w:szCs w:val="20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5F7BC0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5</w:t>
            </w:r>
          </w:p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6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7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8</w:t>
            </w:r>
          </w:p>
        </w:tc>
      </w:tr>
      <w:tr w:rsidR="005F7BC0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B95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5</w:t>
            </w:r>
            <w:r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6139FA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5.75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6.50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B9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Poniżej 6.5</w:t>
            </w:r>
            <w:r w:rsidR="005F7BC0" w:rsidRPr="00AC1A8B">
              <w:rPr>
                <w:rFonts w:ascii="Times New Roman" w:hAnsi="Times New Roman" w:cs="Times New Roman"/>
              </w:rPr>
              <w:t>0</w:t>
            </w:r>
          </w:p>
        </w:tc>
      </w:tr>
      <w:tr w:rsidR="005F7BC0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5.31-6.0</w:t>
            </w:r>
            <w:r w:rsidR="005F7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5.76-6.15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6.51-7</w:t>
            </w:r>
            <w:r w:rsidR="005F7BC0" w:rsidRPr="00AC1A8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6.51-7</w:t>
            </w:r>
            <w:r w:rsidR="005F7BC0" w:rsidRPr="00AC1A8B">
              <w:rPr>
                <w:rFonts w:ascii="Times New Roman" w:hAnsi="Times New Roman" w:cs="Times New Roman"/>
              </w:rPr>
              <w:t>.20</w:t>
            </w:r>
          </w:p>
        </w:tc>
      </w:tr>
      <w:tr w:rsidR="005F7BC0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6.01-6.3</w:t>
            </w:r>
            <w:r w:rsidR="005F7BC0" w:rsidRPr="00AC1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6.16-6.50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7.11-7</w:t>
            </w:r>
            <w:r w:rsidR="005F7BC0" w:rsidRPr="00AC1A8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7.21-7</w:t>
            </w:r>
            <w:r w:rsidR="005F7BC0" w:rsidRPr="00AC1A8B">
              <w:rPr>
                <w:rFonts w:ascii="Times New Roman" w:hAnsi="Times New Roman" w:cs="Times New Roman"/>
              </w:rPr>
              <w:t>.41</w:t>
            </w:r>
          </w:p>
        </w:tc>
      </w:tr>
      <w:tr w:rsidR="005F7BC0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6.31-7.00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6.51-6.75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7.31-7</w:t>
            </w:r>
            <w:r w:rsidR="005F7BC0" w:rsidRPr="00AC1A8B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7.41-7</w:t>
            </w:r>
            <w:r w:rsidR="005F7BC0" w:rsidRPr="00AC1A8B">
              <w:rPr>
                <w:rFonts w:ascii="Times New Roman" w:hAnsi="Times New Roman" w:cs="Times New Roman"/>
              </w:rPr>
              <w:t>.55</w:t>
            </w:r>
          </w:p>
        </w:tc>
      </w:tr>
      <w:tr w:rsidR="005F7BC0" w:rsidRPr="00E010F1" w:rsidTr="00004BAD">
        <w:trPr>
          <w:trHeight w:val="25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5F7BC0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B9557D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6.7</w:t>
            </w:r>
            <w:r w:rsidR="005F7BC0" w:rsidRPr="00AC1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</w:t>
            </w:r>
            <w:r w:rsidR="005F7BC0" w:rsidRPr="00AC1A8B">
              <w:rPr>
                <w:rFonts w:ascii="Times New Roman" w:hAnsi="Times New Roman" w:cs="Times New Roman"/>
              </w:rPr>
              <w:t>.45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F7BC0" w:rsidRPr="00AC1A8B" w:rsidRDefault="006139FA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7</w:t>
            </w:r>
            <w:r w:rsidR="005F7BC0" w:rsidRPr="00AC1A8B">
              <w:rPr>
                <w:rFonts w:ascii="Times New Roman" w:hAnsi="Times New Roman" w:cs="Times New Roman"/>
              </w:rPr>
              <w:t>.55</w:t>
            </w:r>
          </w:p>
        </w:tc>
      </w:tr>
    </w:tbl>
    <w:p w:rsidR="005F7BC0" w:rsidRDefault="005F7BC0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CFF" w:rsidRDefault="00397CFF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97CFF" w:rsidRDefault="00397CFF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704B" w:rsidRPr="00E1704B" w:rsidRDefault="00E1704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3">
        <w:rPr>
          <w:rFonts w:ascii="Times New Roman" w:hAnsi="Times New Roman" w:cs="Times New Roman"/>
          <w:sz w:val="24"/>
          <w:szCs w:val="24"/>
          <w:u w:val="single"/>
        </w:rPr>
        <w:lastRenderedPageBreak/>
        <w:t>- Kadra Narodowa Seniorek</w:t>
      </w:r>
      <w:r w:rsidRPr="00E1704B">
        <w:rPr>
          <w:rFonts w:ascii="Times New Roman" w:hAnsi="Times New Roman" w:cs="Times New Roman"/>
          <w:sz w:val="24"/>
          <w:szCs w:val="24"/>
        </w:rPr>
        <w:t xml:space="preserve"> – Testy specjalne na lodzie IIHF, punktacja wg zasad IIHF;</w:t>
      </w:r>
      <w:r w:rsidRPr="000E3F6A">
        <w:t xml:space="preserve"> </w:t>
      </w:r>
      <w:r w:rsidRPr="00E1704B">
        <w:rPr>
          <w:rFonts w:ascii="Times New Roman" w:hAnsi="Times New Roman" w:cs="Times New Roman"/>
          <w:sz w:val="24"/>
          <w:szCs w:val="24"/>
        </w:rPr>
        <w:t>diagnostyka wydolności beztlenowej - specjalnej testem na lodzie (5x</w:t>
      </w:r>
      <w:smartTag w:uri="urn:schemas-microsoft-com:office:smarttags" w:element="metricconverter">
        <w:smartTagPr>
          <w:attr w:name="ProductID" w:val="54 m"/>
        </w:smartTagPr>
        <w:r w:rsidRPr="00E1704B">
          <w:rPr>
            <w:rFonts w:ascii="Times New Roman" w:hAnsi="Times New Roman" w:cs="Times New Roman"/>
            <w:sz w:val="24"/>
            <w:szCs w:val="24"/>
          </w:rPr>
          <w:t>54 m</w:t>
        </w:r>
      </w:smartTag>
      <w:r w:rsidR="007574B3">
        <w:rPr>
          <w:rFonts w:ascii="Times New Roman" w:hAnsi="Times New Roman" w:cs="Times New Roman"/>
          <w:sz w:val="24"/>
          <w:szCs w:val="24"/>
        </w:rPr>
        <w:t>).</w:t>
      </w:r>
    </w:p>
    <w:p w:rsidR="00E1704B" w:rsidRDefault="00E1704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5DB" w:rsidRPr="00AC1A8B" w:rsidRDefault="006925DB" w:rsidP="006925DB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C1A8B">
        <w:rPr>
          <w:rFonts w:ascii="Times New Roman" w:hAnsi="Times New Roman" w:cs="Times New Roman"/>
          <w:b/>
        </w:rPr>
        <w:t>Wartości refere</w:t>
      </w:r>
      <w:r>
        <w:rPr>
          <w:rFonts w:ascii="Times New Roman" w:hAnsi="Times New Roman" w:cs="Times New Roman"/>
          <w:b/>
        </w:rPr>
        <w:t>ncyjne testu IIHF dla zawodniczek</w:t>
      </w:r>
      <w:r w:rsidRPr="00AC1A8B">
        <w:rPr>
          <w:rFonts w:ascii="Times New Roman" w:hAnsi="Times New Roman" w:cs="Times New Roman"/>
          <w:b/>
        </w:rPr>
        <w:t xml:space="preserve"> kw</w:t>
      </w:r>
      <w:r>
        <w:rPr>
          <w:rFonts w:ascii="Times New Roman" w:hAnsi="Times New Roman" w:cs="Times New Roman"/>
          <w:b/>
        </w:rPr>
        <w:t>alifikowanych do KN Seniorek</w:t>
      </w:r>
    </w:p>
    <w:p w:rsidR="006925DB" w:rsidRPr="00AC1A8B" w:rsidRDefault="006925DB" w:rsidP="006925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6925DB" w:rsidRPr="00AC1A8B" w:rsidTr="005F7BC0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1</w:t>
            </w:r>
          </w:p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2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3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4</w:t>
            </w:r>
          </w:p>
        </w:tc>
      </w:tr>
      <w:tr w:rsidR="006925DB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10.00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11.00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12.30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13.30</w:t>
            </w:r>
          </w:p>
        </w:tc>
      </w:tr>
      <w:tr w:rsidR="006925DB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  <w:r w:rsidR="006925DB" w:rsidRPr="00AC1A8B">
              <w:rPr>
                <w:rFonts w:ascii="Times New Roman" w:hAnsi="Times New Roman" w:cs="Times New Roman"/>
              </w:rPr>
              <w:t>-10.30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  <w:r w:rsidR="006925DB" w:rsidRPr="00AC1A8B">
              <w:rPr>
                <w:rFonts w:ascii="Times New Roman" w:hAnsi="Times New Roman" w:cs="Times New Roman"/>
              </w:rPr>
              <w:t>-11.30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12.31</w:t>
            </w:r>
            <w:r w:rsidR="006925DB" w:rsidRPr="00AC1A8B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13.31</w:t>
            </w:r>
            <w:r w:rsidR="006925DB" w:rsidRPr="00AC1A8B">
              <w:rPr>
                <w:rFonts w:ascii="Times New Roman" w:hAnsi="Times New Roman" w:cs="Times New Roman"/>
              </w:rPr>
              <w:t>-14.00</w:t>
            </w:r>
          </w:p>
        </w:tc>
      </w:tr>
      <w:tr w:rsidR="006925DB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10.31-11.30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11.31-12.30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13.01-14.00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14.01-15</w:t>
            </w:r>
            <w:r w:rsidR="006925DB" w:rsidRPr="00AC1A8B">
              <w:rPr>
                <w:rFonts w:ascii="Times New Roman" w:hAnsi="Times New Roman" w:cs="Times New Roman"/>
              </w:rPr>
              <w:t>.00</w:t>
            </w:r>
          </w:p>
        </w:tc>
      </w:tr>
      <w:tr w:rsidR="006925DB" w:rsidRPr="00AC1A8B" w:rsidTr="00C02282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11.31-12.30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12.31-13.30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14.01-15.00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15.01-16.00</w:t>
            </w:r>
          </w:p>
        </w:tc>
      </w:tr>
      <w:tr w:rsidR="006925DB" w:rsidRPr="00AC1A8B" w:rsidTr="005F7BC0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12.30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13.30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15.00</w:t>
            </w:r>
          </w:p>
        </w:tc>
        <w:tc>
          <w:tcPr>
            <w:tcW w:w="160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16.00</w:t>
            </w:r>
          </w:p>
        </w:tc>
      </w:tr>
    </w:tbl>
    <w:p w:rsidR="006925DB" w:rsidRPr="0096690B" w:rsidRDefault="006925DB" w:rsidP="005F7BC0">
      <w:pPr>
        <w:rPr>
          <w:sz w:val="20"/>
          <w:szCs w:val="20"/>
        </w:rPr>
      </w:pPr>
    </w:p>
    <w:tbl>
      <w:tblPr>
        <w:tblW w:w="77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452"/>
        <w:gridCol w:w="1489"/>
        <w:gridCol w:w="1567"/>
        <w:gridCol w:w="1604"/>
      </w:tblGrid>
      <w:tr w:rsidR="006925DB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Wynik</w:t>
            </w:r>
          </w:p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br/>
              <w:t>Test 5</w:t>
            </w:r>
          </w:p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6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7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1A8B">
              <w:rPr>
                <w:rFonts w:ascii="Times New Roman" w:hAnsi="Times New Roman" w:cs="Times New Roman"/>
                <w:b/>
                <w:bCs/>
              </w:rPr>
              <w:t>Test 8</w:t>
            </w:r>
          </w:p>
        </w:tc>
      </w:tr>
      <w:tr w:rsidR="006925DB" w:rsidRPr="00E010F1" w:rsidTr="00C02282">
        <w:trPr>
          <w:trHeight w:val="255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Wybitny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4.30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4.40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5.00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Poniżej 5.10</w:t>
            </w:r>
          </w:p>
        </w:tc>
      </w:tr>
      <w:tr w:rsidR="006925DB" w:rsidRPr="00E010F1" w:rsidTr="001261B8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4.31</w:t>
            </w:r>
            <w:r w:rsidR="006925DB" w:rsidRPr="00AC1A8B">
              <w:rPr>
                <w:rFonts w:ascii="Times New Roman" w:hAnsi="Times New Roman" w:cs="Times New Roman"/>
              </w:rPr>
              <w:t>-4.40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4.40-4.50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5.01</w:t>
            </w:r>
            <w:r w:rsidR="006925DB" w:rsidRPr="00AC1A8B">
              <w:rPr>
                <w:rFonts w:ascii="Times New Roman" w:hAnsi="Times New Roman" w:cs="Times New Roman"/>
              </w:rPr>
              <w:t>-5.10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  <w:r w:rsidR="006925DB" w:rsidRPr="00AC1A8B">
              <w:rPr>
                <w:rFonts w:ascii="Times New Roman" w:hAnsi="Times New Roman" w:cs="Times New Roman"/>
              </w:rPr>
              <w:t>-5.20</w:t>
            </w:r>
          </w:p>
        </w:tc>
      </w:tr>
      <w:tr w:rsidR="006925DB" w:rsidRPr="00E010F1" w:rsidTr="001261B8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4.41-5.00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4.51-5.10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5.11-5.30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1261B8" w:rsidP="00C02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5.21-5.40</w:t>
            </w:r>
          </w:p>
        </w:tc>
      </w:tr>
      <w:tr w:rsidR="006925DB" w:rsidRPr="00E010F1" w:rsidTr="001261B8">
        <w:trPr>
          <w:trHeight w:val="255"/>
          <w:jc w:val="center"/>
        </w:trPr>
        <w:tc>
          <w:tcPr>
            <w:tcW w:w="163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Niski</w:t>
            </w: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5.01-5.15</w:t>
            </w:r>
          </w:p>
        </w:tc>
        <w:tc>
          <w:tcPr>
            <w:tcW w:w="148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5.11-5.25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5.31-5.45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5.41-5.55</w:t>
            </w:r>
          </w:p>
        </w:tc>
      </w:tr>
      <w:tr w:rsidR="006925DB" w:rsidRPr="00E010F1" w:rsidTr="001261B8">
        <w:trPr>
          <w:trHeight w:val="25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A8B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5.25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5.45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925DB" w:rsidRPr="00AC1A8B" w:rsidRDefault="006925DB" w:rsidP="00C02282">
            <w:pPr>
              <w:jc w:val="center"/>
              <w:rPr>
                <w:rFonts w:ascii="Times New Roman" w:hAnsi="Times New Roman" w:cs="Times New Roman"/>
              </w:rPr>
            </w:pPr>
            <w:r w:rsidRPr="00AC1A8B">
              <w:rPr>
                <w:rFonts w:ascii="Times New Roman" w:hAnsi="Times New Roman" w:cs="Times New Roman"/>
              </w:rPr>
              <w:t>Powyżej 5.55</w:t>
            </w:r>
          </w:p>
        </w:tc>
      </w:tr>
    </w:tbl>
    <w:p w:rsidR="006925DB" w:rsidRPr="00E1704B" w:rsidRDefault="006925DB" w:rsidP="00E1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C59" w:rsidRPr="007574B3" w:rsidRDefault="00E1704B" w:rsidP="00D57B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4B3">
        <w:rPr>
          <w:rFonts w:ascii="Times New Roman" w:hAnsi="Times New Roman" w:cs="Times New Roman"/>
          <w:sz w:val="24"/>
          <w:szCs w:val="24"/>
          <w:u w:val="single"/>
        </w:rPr>
        <w:t>- Kadra Juniorów U 16; Kadra Jun</w:t>
      </w:r>
      <w:r w:rsidR="00397CFF">
        <w:rPr>
          <w:rFonts w:ascii="Times New Roman" w:hAnsi="Times New Roman" w:cs="Times New Roman"/>
          <w:sz w:val="24"/>
          <w:szCs w:val="24"/>
          <w:u w:val="single"/>
        </w:rPr>
        <w:t>iorów U 18</w:t>
      </w:r>
      <w:r w:rsidR="007574B3" w:rsidRPr="007574B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704B" w:rsidRPr="00D57B06" w:rsidRDefault="00E1704B" w:rsidP="00D57B0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973" w:rsidRPr="007574B3" w:rsidRDefault="00827973" w:rsidP="007574B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3">
        <w:rPr>
          <w:rFonts w:ascii="Times New Roman" w:hAnsi="Times New Roman" w:cs="Times New Roman"/>
          <w:sz w:val="24"/>
          <w:szCs w:val="24"/>
        </w:rPr>
        <w:t>Test wytrzymałości tlenowej (warunki specyficzne – na lodzie).</w:t>
      </w:r>
    </w:p>
    <w:p w:rsidR="0038751B" w:rsidRPr="007574B3" w:rsidRDefault="006937F3" w:rsidP="007574B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4B3">
        <w:rPr>
          <w:rFonts w:ascii="Times New Roman" w:hAnsi="Times New Roman" w:cs="Times New Roman"/>
          <w:sz w:val="24"/>
          <w:szCs w:val="24"/>
        </w:rPr>
        <w:t xml:space="preserve">Pomiar bezpośredni z wykorzystaniem </w:t>
      </w:r>
      <w:r w:rsidR="0036683F" w:rsidRPr="007574B3">
        <w:rPr>
          <w:rFonts w:ascii="Times New Roman" w:hAnsi="Times New Roman" w:cs="Times New Roman"/>
          <w:sz w:val="24"/>
          <w:szCs w:val="24"/>
        </w:rPr>
        <w:t xml:space="preserve">portabilnego </w:t>
      </w:r>
      <w:r w:rsidRPr="007574B3">
        <w:rPr>
          <w:rFonts w:ascii="Times New Roman" w:hAnsi="Times New Roman" w:cs="Times New Roman"/>
          <w:sz w:val="24"/>
          <w:szCs w:val="24"/>
        </w:rPr>
        <w:t>analizatora gazu wydychanego podczas wysiłku wykonywanego wg formuły Bip-Test</w:t>
      </w:r>
      <w:r w:rsidR="00321BD4" w:rsidRPr="007574B3">
        <w:rPr>
          <w:rFonts w:ascii="Times New Roman" w:hAnsi="Times New Roman" w:cs="Times New Roman"/>
          <w:sz w:val="24"/>
          <w:szCs w:val="24"/>
        </w:rPr>
        <w:t xml:space="preserve"> zgodnie z protokołem w tabeli 2</w:t>
      </w:r>
      <w:r w:rsidRPr="007574B3">
        <w:rPr>
          <w:rFonts w:ascii="Times New Roman" w:hAnsi="Times New Roman" w:cs="Times New Roman"/>
          <w:sz w:val="24"/>
          <w:szCs w:val="24"/>
        </w:rPr>
        <w:t>.</w:t>
      </w:r>
    </w:p>
    <w:p w:rsidR="00397CFF" w:rsidRDefault="00397CFF" w:rsidP="0082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37F3" w:rsidRPr="0038751B" w:rsidRDefault="0038751B" w:rsidP="0082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751B">
        <w:rPr>
          <w:rFonts w:ascii="Times New Roman" w:hAnsi="Times New Roman" w:cs="Times New Roman"/>
          <w:sz w:val="24"/>
          <w:szCs w:val="24"/>
          <w:u w:val="single"/>
        </w:rPr>
        <w:lastRenderedPageBreak/>
        <w:t>Tabela 2</w:t>
      </w:r>
    </w:p>
    <w:p w:rsidR="006937F3" w:rsidRPr="0038751B" w:rsidRDefault="006937F3" w:rsidP="0082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1B">
        <w:rPr>
          <w:rFonts w:ascii="Times New Roman" w:hAnsi="Times New Roman" w:cs="Times New Roman"/>
          <w:sz w:val="24"/>
          <w:szCs w:val="24"/>
        </w:rPr>
        <w:t>Protokół próby wysiłkowej do oceny wytrzymałości tlenowej w warunkach specyficznych</w:t>
      </w:r>
    </w:p>
    <w:tbl>
      <w:tblPr>
        <w:tblW w:w="4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275"/>
        <w:gridCol w:w="709"/>
        <w:gridCol w:w="1020"/>
        <w:gridCol w:w="1056"/>
      </w:tblGrid>
      <w:tr w:rsidR="006937F3" w:rsidRPr="0038751B" w:rsidTr="006937F3">
        <w:trPr>
          <w:trHeight w:val="45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Stopień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 min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m/s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km/h</w:t>
            </w:r>
          </w:p>
        </w:tc>
      </w:tr>
      <w:tr w:rsidR="006937F3" w:rsidRPr="0038751B" w:rsidTr="006937F3">
        <w:trPr>
          <w:trHeight w:val="26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</w:t>
            </w:r>
          </w:p>
        </w:tc>
      </w:tr>
      <w:tr w:rsidR="006937F3" w:rsidRPr="0038751B" w:rsidTr="006937F3"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</w:t>
            </w:r>
          </w:p>
        </w:tc>
      </w:tr>
      <w:tr w:rsidR="006937F3" w:rsidRPr="0038751B" w:rsidTr="006937F3">
        <w:trPr>
          <w:trHeight w:val="26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6937F3" w:rsidRPr="0038751B" w:rsidTr="006937F3">
        <w:trPr>
          <w:trHeight w:val="28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14,8</w:t>
            </w:r>
          </w:p>
        </w:tc>
      </w:tr>
      <w:tr w:rsidR="006937F3" w:rsidRPr="0038751B" w:rsidTr="006937F3">
        <w:trPr>
          <w:trHeight w:val="256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15,5</w:t>
            </w:r>
          </w:p>
        </w:tc>
      </w:tr>
      <w:tr w:rsidR="006937F3" w:rsidRPr="0038751B" w:rsidTr="006937F3">
        <w:trPr>
          <w:trHeight w:val="28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</w:t>
            </w:r>
          </w:p>
        </w:tc>
      </w:tr>
      <w:tr w:rsidR="006937F3" w:rsidRPr="0038751B" w:rsidTr="006937F3">
        <w:trPr>
          <w:trHeight w:val="27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16,9</w:t>
            </w:r>
          </w:p>
        </w:tc>
      </w:tr>
      <w:tr w:rsidR="006937F3" w:rsidRPr="0038751B" w:rsidTr="006937F3">
        <w:trPr>
          <w:trHeight w:val="26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17,6</w:t>
            </w:r>
          </w:p>
        </w:tc>
      </w:tr>
      <w:tr w:rsidR="006937F3" w:rsidRPr="0038751B" w:rsidTr="006937F3">
        <w:trPr>
          <w:trHeight w:val="27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18,4</w:t>
            </w:r>
          </w:p>
        </w:tc>
      </w:tr>
      <w:tr w:rsidR="006937F3" w:rsidRPr="0038751B" w:rsidTr="006937F3">
        <w:trPr>
          <w:trHeight w:val="262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19,1</w:t>
            </w:r>
          </w:p>
        </w:tc>
      </w:tr>
      <w:tr w:rsidR="006937F3" w:rsidRPr="0038751B" w:rsidTr="006937F3">
        <w:trPr>
          <w:trHeight w:val="279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19,8</w:t>
            </w:r>
          </w:p>
        </w:tc>
      </w:tr>
      <w:tr w:rsidR="006937F3" w:rsidRPr="0038751B" w:rsidTr="006937F3">
        <w:trPr>
          <w:trHeight w:val="28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20,5</w:t>
            </w:r>
          </w:p>
        </w:tc>
      </w:tr>
      <w:tr w:rsidR="006937F3" w:rsidRPr="0038751B" w:rsidTr="006937F3">
        <w:trPr>
          <w:trHeight w:val="273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21,2</w:t>
            </w:r>
          </w:p>
        </w:tc>
      </w:tr>
      <w:tr w:rsidR="006937F3" w:rsidRPr="0038751B" w:rsidTr="006937F3">
        <w:trPr>
          <w:trHeight w:val="277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6937F3" w:rsidRPr="0038751B" w:rsidTr="006937F3">
        <w:trPr>
          <w:trHeight w:val="281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7F3" w:rsidRPr="0038751B" w:rsidRDefault="006937F3" w:rsidP="0021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87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22,7</w:t>
            </w:r>
          </w:p>
        </w:tc>
      </w:tr>
    </w:tbl>
    <w:p w:rsidR="006937F3" w:rsidRPr="0038751B" w:rsidRDefault="006937F3" w:rsidP="0082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7F3" w:rsidRPr="0038751B" w:rsidRDefault="0038751B" w:rsidP="008259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wysiłku pobierana będzie</w:t>
      </w:r>
      <w:r w:rsidR="006937F3" w:rsidRPr="0038751B">
        <w:rPr>
          <w:rFonts w:ascii="Times New Roman" w:hAnsi="Times New Roman" w:cs="Times New Roman"/>
          <w:sz w:val="24"/>
          <w:szCs w:val="24"/>
        </w:rPr>
        <w:t xml:space="preserve"> krew w celu określenia poziomu stężenia mleczanu przed </w:t>
      </w:r>
      <w:r w:rsidR="007574B3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6937F3" w:rsidRPr="0038751B">
        <w:rPr>
          <w:rFonts w:ascii="Times New Roman" w:hAnsi="Times New Roman" w:cs="Times New Roman"/>
          <w:sz w:val="24"/>
          <w:szCs w:val="24"/>
        </w:rPr>
        <w:t>po zakończeniu wysiłku oraz w 4 i 8 min restytucji.  Rejestrowane parametry: VO</w:t>
      </w:r>
      <w:r w:rsidR="006937F3" w:rsidRPr="0038751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937F3" w:rsidRPr="0038751B">
        <w:rPr>
          <w:rFonts w:ascii="Times New Roman" w:hAnsi="Times New Roman" w:cs="Times New Roman"/>
          <w:sz w:val="24"/>
          <w:szCs w:val="24"/>
        </w:rPr>
        <w:t>, VE, VCO2, HR, prędkość, stężenie mleczanu we krwi.</w:t>
      </w:r>
    </w:p>
    <w:p w:rsidR="006937F3" w:rsidRPr="0038751B" w:rsidRDefault="006937F3" w:rsidP="006937F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51B">
        <w:rPr>
          <w:rFonts w:ascii="Times New Roman" w:hAnsi="Times New Roman" w:cs="Times New Roman"/>
          <w:sz w:val="24"/>
          <w:szCs w:val="24"/>
        </w:rPr>
        <w:t>Kryteria oceny poziomu wydolności tlenowej na podstawie wielkości VO2max</w:t>
      </w:r>
      <w:r w:rsidR="0038751B">
        <w:rPr>
          <w:rFonts w:ascii="Times New Roman" w:hAnsi="Times New Roman" w:cs="Times New Roman"/>
          <w:sz w:val="24"/>
          <w:szCs w:val="24"/>
        </w:rPr>
        <w:t xml:space="preserve"> zawodników kwalifikowanych do Kadry N</w:t>
      </w:r>
      <w:r w:rsidRPr="0038751B">
        <w:rPr>
          <w:rFonts w:ascii="Times New Roman" w:hAnsi="Times New Roman" w:cs="Times New Roman"/>
          <w:sz w:val="24"/>
          <w:szCs w:val="24"/>
        </w:rPr>
        <w:t>arodowej (mężczyźni i kobiety) pr</w:t>
      </w:r>
      <w:r w:rsidR="0038751B">
        <w:rPr>
          <w:rFonts w:ascii="Times New Roman" w:hAnsi="Times New Roman" w:cs="Times New Roman"/>
          <w:sz w:val="24"/>
          <w:szCs w:val="24"/>
        </w:rPr>
        <w:t>zedstawiono w tabeli 1</w:t>
      </w:r>
      <w:r w:rsidRPr="0038751B">
        <w:rPr>
          <w:rFonts w:ascii="Times New Roman" w:hAnsi="Times New Roman" w:cs="Times New Roman"/>
          <w:sz w:val="24"/>
          <w:szCs w:val="24"/>
        </w:rPr>
        <w:t xml:space="preserve">.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38751B">
        <w:rPr>
          <w:rFonts w:ascii="Times New Roman" w:hAnsi="Times New Roman" w:cs="Times New Roman"/>
          <w:sz w:val="24"/>
          <w:szCs w:val="24"/>
        </w:rPr>
        <w:t xml:space="preserve">W przypadku stosowania testu wysiłkowego na lodzie dopuszcza się obniżenie wartości </w:t>
      </w:r>
      <w:r w:rsidR="007574B3">
        <w:rPr>
          <w:rFonts w:ascii="Times New Roman" w:hAnsi="Times New Roman" w:cs="Times New Roman"/>
          <w:sz w:val="24"/>
          <w:szCs w:val="24"/>
        </w:rPr>
        <w:br/>
      </w:r>
      <w:r w:rsidRPr="0038751B">
        <w:rPr>
          <w:rFonts w:ascii="Times New Roman" w:hAnsi="Times New Roman" w:cs="Times New Roman"/>
          <w:sz w:val="24"/>
          <w:szCs w:val="24"/>
        </w:rPr>
        <w:t>o 5%.</w:t>
      </w:r>
    </w:p>
    <w:p w:rsidR="007574B3" w:rsidRDefault="007574B3" w:rsidP="008259B1">
      <w:pPr>
        <w:spacing w:line="360" w:lineRule="auto"/>
        <w:jc w:val="both"/>
      </w:pPr>
    </w:p>
    <w:p w:rsidR="00E22221" w:rsidRPr="00E4557A" w:rsidRDefault="00E4557A" w:rsidP="00E22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przygotowania techniczno </w:t>
      </w:r>
      <w:r w:rsidR="00E2222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21">
        <w:rPr>
          <w:rFonts w:ascii="Times New Roman" w:hAnsi="Times New Roman" w:cs="Times New Roman"/>
          <w:b/>
          <w:sz w:val="24"/>
          <w:szCs w:val="24"/>
        </w:rPr>
        <w:t xml:space="preserve">taktycznego w ostatnich 10 meczach: </w:t>
      </w:r>
      <w:r w:rsidR="00E22221">
        <w:rPr>
          <w:rFonts w:ascii="Times New Roman" w:hAnsi="Times New Roman" w:cs="Times New Roman"/>
          <w:sz w:val="24"/>
          <w:szCs w:val="24"/>
        </w:rPr>
        <w:t xml:space="preserve">ocena prawidłowości podejmowania decyzji przez zawodników </w:t>
      </w:r>
      <w:r w:rsidR="001F00ED">
        <w:rPr>
          <w:rFonts w:ascii="Times New Roman" w:hAnsi="Times New Roman" w:cs="Times New Roman"/>
          <w:sz w:val="24"/>
          <w:szCs w:val="24"/>
        </w:rPr>
        <w:t xml:space="preserve">podczas gry; umiejętność wykorzystania posiadanych umiejętności technicznych podczas zawodów mistrzowskich; ocena aktywności zawodników podczas realizowania zadań meczowych; dokładność wykonania działań </w:t>
      </w:r>
      <w:r>
        <w:rPr>
          <w:rFonts w:ascii="Times New Roman" w:hAnsi="Times New Roman" w:cs="Times New Roman"/>
          <w:sz w:val="24"/>
          <w:szCs w:val="24"/>
        </w:rPr>
        <w:t>techniczno</w:t>
      </w:r>
      <w:r w:rsidR="001F00ED">
        <w:rPr>
          <w:rFonts w:ascii="Times New Roman" w:hAnsi="Times New Roman" w:cs="Times New Roman"/>
          <w:sz w:val="24"/>
          <w:szCs w:val="24"/>
        </w:rPr>
        <w:t xml:space="preserve"> – taktycznych; jakość wykonania d</w:t>
      </w:r>
      <w:r w:rsidR="00397CFF">
        <w:rPr>
          <w:rFonts w:ascii="Times New Roman" w:hAnsi="Times New Roman" w:cs="Times New Roman"/>
          <w:sz w:val="24"/>
          <w:szCs w:val="24"/>
        </w:rPr>
        <w:t xml:space="preserve">ziałań </w:t>
      </w:r>
      <w:proofErr w:type="spellStart"/>
      <w:r w:rsidR="00397CFF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="00397CFF">
        <w:rPr>
          <w:rFonts w:ascii="Times New Roman" w:hAnsi="Times New Roman" w:cs="Times New Roman"/>
          <w:sz w:val="24"/>
          <w:szCs w:val="24"/>
        </w:rPr>
        <w:t xml:space="preserve"> – taktycznych,</w:t>
      </w:r>
    </w:p>
    <w:p w:rsidR="00E4557A" w:rsidRPr="001F00ED" w:rsidRDefault="00E4557A" w:rsidP="00E4557A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0ED" w:rsidRPr="001F00ED" w:rsidRDefault="001F00ED" w:rsidP="00E2222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Ocena ekspercka, </w:t>
      </w:r>
      <w:r w:rsidR="0036683F">
        <w:rPr>
          <w:rFonts w:ascii="Times New Roman" w:hAnsi="Times New Roman" w:cs="Times New Roman"/>
          <w:b/>
          <w:sz w:val="24"/>
          <w:szCs w:val="24"/>
        </w:rPr>
        <w:t xml:space="preserve">stanu </w:t>
      </w:r>
      <w:r w:rsidR="0036683F" w:rsidRPr="00F72147">
        <w:rPr>
          <w:rFonts w:ascii="Times New Roman" w:hAnsi="Times New Roman" w:cs="Times New Roman"/>
          <w:b/>
          <w:sz w:val="24"/>
          <w:szCs w:val="24"/>
        </w:rPr>
        <w:t>psychomotorycznego i wolicjonalnego</w:t>
      </w:r>
      <w:r w:rsidR="00366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zawodników i zawodniczek: </w:t>
      </w:r>
      <w:r>
        <w:rPr>
          <w:rFonts w:ascii="Times New Roman" w:hAnsi="Times New Roman" w:cs="Times New Roman"/>
          <w:sz w:val="24"/>
          <w:szCs w:val="24"/>
        </w:rPr>
        <w:t xml:space="preserve">określa się pewność w wykonaniu zasadniczej działalności; reakcje zawodników i zawodniczek w ekstremalnych warunkach meczu; woli zwycięstwa (wygranej), wykonanie </w:t>
      </w:r>
      <w:r w:rsidR="00397CFF">
        <w:rPr>
          <w:rFonts w:ascii="Times New Roman" w:hAnsi="Times New Roman" w:cs="Times New Roman"/>
          <w:sz w:val="24"/>
          <w:szCs w:val="24"/>
        </w:rPr>
        <w:t>zadania taktycznego podczas gry.</w:t>
      </w:r>
    </w:p>
    <w:p w:rsidR="001F00ED" w:rsidRDefault="001F00ED" w:rsidP="001F00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57A" w:rsidRPr="001F00ED" w:rsidRDefault="001F00ED" w:rsidP="00E4557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Wartość kryteriów jest zmienna, w kadrach Juniorów </w:t>
      </w:r>
      <w:r w:rsidR="00397CFF">
        <w:rPr>
          <w:rFonts w:ascii="Times New Roman" w:hAnsi="Times New Roman" w:cs="Times New Roman"/>
          <w:b/>
          <w:sz w:val="24"/>
          <w:szCs w:val="24"/>
        </w:rPr>
        <w:t>U</w:t>
      </w:r>
      <w:r w:rsidR="00E4557A">
        <w:rPr>
          <w:rFonts w:ascii="Times New Roman" w:hAnsi="Times New Roman" w:cs="Times New Roman"/>
          <w:b/>
          <w:sz w:val="24"/>
          <w:szCs w:val="24"/>
        </w:rPr>
        <w:t>16, U</w:t>
      </w:r>
      <w:r w:rsidR="00397CFF">
        <w:rPr>
          <w:rFonts w:ascii="Times New Roman" w:hAnsi="Times New Roman" w:cs="Times New Roman"/>
          <w:b/>
          <w:sz w:val="24"/>
          <w:szCs w:val="24"/>
        </w:rPr>
        <w:t>18, U</w:t>
      </w:r>
      <w:r>
        <w:rPr>
          <w:rFonts w:ascii="Times New Roman" w:hAnsi="Times New Roman" w:cs="Times New Roman"/>
          <w:b/>
          <w:sz w:val="24"/>
          <w:szCs w:val="24"/>
        </w:rPr>
        <w:t xml:space="preserve">20 większe znaczenie nadaje się przygotowaniu technicznemu. </w:t>
      </w:r>
      <w:r w:rsidR="00E4557A">
        <w:rPr>
          <w:rFonts w:ascii="Times New Roman" w:hAnsi="Times New Roman" w:cs="Times New Roman"/>
          <w:b/>
          <w:sz w:val="24"/>
          <w:szCs w:val="24"/>
        </w:rPr>
        <w:t xml:space="preserve">W Kadrach Narodowych Seniorów </w:t>
      </w:r>
      <w:r w:rsidR="007574B3">
        <w:rPr>
          <w:rFonts w:ascii="Times New Roman" w:hAnsi="Times New Roman" w:cs="Times New Roman"/>
          <w:b/>
          <w:sz w:val="24"/>
          <w:szCs w:val="24"/>
        </w:rPr>
        <w:br/>
      </w:r>
      <w:r w:rsidR="00E4557A">
        <w:rPr>
          <w:rFonts w:ascii="Times New Roman" w:hAnsi="Times New Roman" w:cs="Times New Roman"/>
          <w:b/>
          <w:sz w:val="24"/>
          <w:szCs w:val="24"/>
        </w:rPr>
        <w:t xml:space="preserve">i Seniorek – przygotowaniu funkcjonalnemu, psychologicznej gotowości, objętości </w:t>
      </w:r>
      <w:r w:rsidR="007574B3">
        <w:rPr>
          <w:rFonts w:ascii="Times New Roman" w:hAnsi="Times New Roman" w:cs="Times New Roman"/>
          <w:b/>
          <w:sz w:val="24"/>
          <w:szCs w:val="24"/>
        </w:rPr>
        <w:br/>
      </w:r>
      <w:r w:rsidR="00E4557A">
        <w:rPr>
          <w:rFonts w:ascii="Times New Roman" w:hAnsi="Times New Roman" w:cs="Times New Roman"/>
          <w:b/>
          <w:sz w:val="24"/>
          <w:szCs w:val="24"/>
        </w:rPr>
        <w:t>i jakości działań techniczno – taktycznych.</w:t>
      </w:r>
    </w:p>
    <w:p w:rsidR="003A70BE" w:rsidRDefault="003A70BE"/>
    <w:p w:rsidR="003A70BE" w:rsidRDefault="003A70BE"/>
    <w:sectPr w:rsidR="003A70BE" w:rsidSect="006937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5B0"/>
    <w:multiLevelType w:val="hybridMultilevel"/>
    <w:tmpl w:val="479CB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F16A1B"/>
    <w:multiLevelType w:val="hybridMultilevel"/>
    <w:tmpl w:val="C0CCD562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3276EA0"/>
    <w:multiLevelType w:val="hybridMultilevel"/>
    <w:tmpl w:val="6CD0E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62F5"/>
    <w:multiLevelType w:val="hybridMultilevel"/>
    <w:tmpl w:val="53FC4EC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115146"/>
    <w:multiLevelType w:val="hybridMultilevel"/>
    <w:tmpl w:val="58727CDA"/>
    <w:lvl w:ilvl="0" w:tplc="1C8C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61FEE"/>
    <w:multiLevelType w:val="hybridMultilevel"/>
    <w:tmpl w:val="6EA05E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BA1966"/>
    <w:multiLevelType w:val="hybridMultilevel"/>
    <w:tmpl w:val="141853A0"/>
    <w:lvl w:ilvl="0" w:tplc="74EC1C9C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65023AAF"/>
    <w:multiLevelType w:val="hybridMultilevel"/>
    <w:tmpl w:val="2D66032A"/>
    <w:lvl w:ilvl="0" w:tplc="0415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 w15:restartNumberingAfterBreak="0">
    <w:nsid w:val="685E3B41"/>
    <w:multiLevelType w:val="hybridMultilevel"/>
    <w:tmpl w:val="E77C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A6098"/>
    <w:multiLevelType w:val="hybridMultilevel"/>
    <w:tmpl w:val="CD6E6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B"/>
    <w:rsid w:val="00004BAD"/>
    <w:rsid w:val="00012EA0"/>
    <w:rsid w:val="00017587"/>
    <w:rsid w:val="00021BA4"/>
    <w:rsid w:val="00040659"/>
    <w:rsid w:val="000568A1"/>
    <w:rsid w:val="00060F5F"/>
    <w:rsid w:val="00072A5A"/>
    <w:rsid w:val="00073155"/>
    <w:rsid w:val="00074CB3"/>
    <w:rsid w:val="00077515"/>
    <w:rsid w:val="0008582B"/>
    <w:rsid w:val="0009071A"/>
    <w:rsid w:val="000A0D13"/>
    <w:rsid w:val="000A28AB"/>
    <w:rsid w:val="000A43A6"/>
    <w:rsid w:val="000A52BF"/>
    <w:rsid w:val="000A78AC"/>
    <w:rsid w:val="000B62DA"/>
    <w:rsid w:val="000B6A85"/>
    <w:rsid w:val="000C0F8F"/>
    <w:rsid w:val="000D1599"/>
    <w:rsid w:val="000E3F6A"/>
    <w:rsid w:val="000E49D8"/>
    <w:rsid w:val="00107F8F"/>
    <w:rsid w:val="001133F2"/>
    <w:rsid w:val="001168FE"/>
    <w:rsid w:val="00116C6E"/>
    <w:rsid w:val="00120E14"/>
    <w:rsid w:val="001261B8"/>
    <w:rsid w:val="00126EB6"/>
    <w:rsid w:val="001307E3"/>
    <w:rsid w:val="00137379"/>
    <w:rsid w:val="00144228"/>
    <w:rsid w:val="00150202"/>
    <w:rsid w:val="00162CC0"/>
    <w:rsid w:val="00164B81"/>
    <w:rsid w:val="001664C0"/>
    <w:rsid w:val="001719D3"/>
    <w:rsid w:val="00182914"/>
    <w:rsid w:val="001A0297"/>
    <w:rsid w:val="001A755E"/>
    <w:rsid w:val="001B0D73"/>
    <w:rsid w:val="001C2A7E"/>
    <w:rsid w:val="001D5409"/>
    <w:rsid w:val="001D7F14"/>
    <w:rsid w:val="001E2217"/>
    <w:rsid w:val="001E2276"/>
    <w:rsid w:val="001E3257"/>
    <w:rsid w:val="001E4AAC"/>
    <w:rsid w:val="001F00ED"/>
    <w:rsid w:val="001F2E0A"/>
    <w:rsid w:val="001F48FE"/>
    <w:rsid w:val="001F5F06"/>
    <w:rsid w:val="00200A96"/>
    <w:rsid w:val="002014C5"/>
    <w:rsid w:val="00203304"/>
    <w:rsid w:val="002069C7"/>
    <w:rsid w:val="0021015F"/>
    <w:rsid w:val="002166C6"/>
    <w:rsid w:val="002319E7"/>
    <w:rsid w:val="00232638"/>
    <w:rsid w:val="002459A6"/>
    <w:rsid w:val="00247CFB"/>
    <w:rsid w:val="002617DB"/>
    <w:rsid w:val="002624DF"/>
    <w:rsid w:val="00267984"/>
    <w:rsid w:val="00294096"/>
    <w:rsid w:val="00295123"/>
    <w:rsid w:val="002979C0"/>
    <w:rsid w:val="002A0F07"/>
    <w:rsid w:val="002A226E"/>
    <w:rsid w:val="002A510F"/>
    <w:rsid w:val="002B4316"/>
    <w:rsid w:val="002C518E"/>
    <w:rsid w:val="002D2D0E"/>
    <w:rsid w:val="002E27A0"/>
    <w:rsid w:val="002F45E5"/>
    <w:rsid w:val="00301173"/>
    <w:rsid w:val="00304CF7"/>
    <w:rsid w:val="00307D0C"/>
    <w:rsid w:val="00316376"/>
    <w:rsid w:val="00321BD4"/>
    <w:rsid w:val="00333622"/>
    <w:rsid w:val="00334907"/>
    <w:rsid w:val="00341D80"/>
    <w:rsid w:val="00343F49"/>
    <w:rsid w:val="0034734E"/>
    <w:rsid w:val="003550A3"/>
    <w:rsid w:val="00360D53"/>
    <w:rsid w:val="003632ED"/>
    <w:rsid w:val="00365D25"/>
    <w:rsid w:val="00366369"/>
    <w:rsid w:val="0036683F"/>
    <w:rsid w:val="00380371"/>
    <w:rsid w:val="0038751B"/>
    <w:rsid w:val="00397BF1"/>
    <w:rsid w:val="00397CFF"/>
    <w:rsid w:val="003A1236"/>
    <w:rsid w:val="003A2E61"/>
    <w:rsid w:val="003A39EA"/>
    <w:rsid w:val="003A70BE"/>
    <w:rsid w:val="003B0A20"/>
    <w:rsid w:val="003C0407"/>
    <w:rsid w:val="003C0DB7"/>
    <w:rsid w:val="003C45A7"/>
    <w:rsid w:val="003D2BE2"/>
    <w:rsid w:val="003D480A"/>
    <w:rsid w:val="003D7732"/>
    <w:rsid w:val="004058FE"/>
    <w:rsid w:val="0041239E"/>
    <w:rsid w:val="004125FE"/>
    <w:rsid w:val="0041732E"/>
    <w:rsid w:val="004200FC"/>
    <w:rsid w:val="00420EEC"/>
    <w:rsid w:val="0042201C"/>
    <w:rsid w:val="00423C4C"/>
    <w:rsid w:val="00425B50"/>
    <w:rsid w:val="0043621A"/>
    <w:rsid w:val="004410E5"/>
    <w:rsid w:val="00442EF8"/>
    <w:rsid w:val="00456963"/>
    <w:rsid w:val="00463DCE"/>
    <w:rsid w:val="00465D71"/>
    <w:rsid w:val="004672AF"/>
    <w:rsid w:val="00467D75"/>
    <w:rsid w:val="004945C7"/>
    <w:rsid w:val="004A0751"/>
    <w:rsid w:val="004B22F7"/>
    <w:rsid w:val="004B34F3"/>
    <w:rsid w:val="004C152B"/>
    <w:rsid w:val="004C6C59"/>
    <w:rsid w:val="004E165B"/>
    <w:rsid w:val="004E4F72"/>
    <w:rsid w:val="004E79F9"/>
    <w:rsid w:val="004F4334"/>
    <w:rsid w:val="0050336F"/>
    <w:rsid w:val="005045D9"/>
    <w:rsid w:val="00505FC7"/>
    <w:rsid w:val="00523FEA"/>
    <w:rsid w:val="00525F84"/>
    <w:rsid w:val="00545D7B"/>
    <w:rsid w:val="0054640B"/>
    <w:rsid w:val="005775C6"/>
    <w:rsid w:val="00577C35"/>
    <w:rsid w:val="00582AA9"/>
    <w:rsid w:val="005943FA"/>
    <w:rsid w:val="00594B82"/>
    <w:rsid w:val="00594FB2"/>
    <w:rsid w:val="0059740B"/>
    <w:rsid w:val="005A4A3A"/>
    <w:rsid w:val="005B0835"/>
    <w:rsid w:val="005C190F"/>
    <w:rsid w:val="005C20A5"/>
    <w:rsid w:val="005C5E33"/>
    <w:rsid w:val="005D29B9"/>
    <w:rsid w:val="005E07D3"/>
    <w:rsid w:val="005E50FD"/>
    <w:rsid w:val="005E61F6"/>
    <w:rsid w:val="005F55EC"/>
    <w:rsid w:val="005F6A83"/>
    <w:rsid w:val="005F7BC0"/>
    <w:rsid w:val="006139FA"/>
    <w:rsid w:val="00636DF3"/>
    <w:rsid w:val="0064363B"/>
    <w:rsid w:val="00647865"/>
    <w:rsid w:val="0066414C"/>
    <w:rsid w:val="00664720"/>
    <w:rsid w:val="0069180A"/>
    <w:rsid w:val="00691FC1"/>
    <w:rsid w:val="006925DB"/>
    <w:rsid w:val="006937F3"/>
    <w:rsid w:val="006A11C3"/>
    <w:rsid w:val="006A5FC7"/>
    <w:rsid w:val="006A6265"/>
    <w:rsid w:val="006B22C5"/>
    <w:rsid w:val="006B3EDF"/>
    <w:rsid w:val="006C35E0"/>
    <w:rsid w:val="006C5BE9"/>
    <w:rsid w:val="006D3457"/>
    <w:rsid w:val="006D5FDE"/>
    <w:rsid w:val="006D7BF5"/>
    <w:rsid w:val="006F149F"/>
    <w:rsid w:val="006F3799"/>
    <w:rsid w:val="007045B6"/>
    <w:rsid w:val="007125DD"/>
    <w:rsid w:val="00715821"/>
    <w:rsid w:val="007172F7"/>
    <w:rsid w:val="00722D05"/>
    <w:rsid w:val="007279A8"/>
    <w:rsid w:val="00733179"/>
    <w:rsid w:val="00737930"/>
    <w:rsid w:val="007574B3"/>
    <w:rsid w:val="0076058A"/>
    <w:rsid w:val="00760C4D"/>
    <w:rsid w:val="0076759B"/>
    <w:rsid w:val="00783950"/>
    <w:rsid w:val="00786900"/>
    <w:rsid w:val="007A2EEF"/>
    <w:rsid w:val="007A79D6"/>
    <w:rsid w:val="007B5318"/>
    <w:rsid w:val="007F126C"/>
    <w:rsid w:val="0081197D"/>
    <w:rsid w:val="00812284"/>
    <w:rsid w:val="008131F5"/>
    <w:rsid w:val="0082161F"/>
    <w:rsid w:val="00821BFC"/>
    <w:rsid w:val="00823F7B"/>
    <w:rsid w:val="008259B1"/>
    <w:rsid w:val="00827973"/>
    <w:rsid w:val="00833762"/>
    <w:rsid w:val="00841BA6"/>
    <w:rsid w:val="00841E4F"/>
    <w:rsid w:val="0084590D"/>
    <w:rsid w:val="0085427F"/>
    <w:rsid w:val="008609FC"/>
    <w:rsid w:val="008677A2"/>
    <w:rsid w:val="008721F7"/>
    <w:rsid w:val="008761A2"/>
    <w:rsid w:val="00877A61"/>
    <w:rsid w:val="00877DA5"/>
    <w:rsid w:val="00882EEC"/>
    <w:rsid w:val="008842C2"/>
    <w:rsid w:val="008863D3"/>
    <w:rsid w:val="00897298"/>
    <w:rsid w:val="008A2CB5"/>
    <w:rsid w:val="008D0762"/>
    <w:rsid w:val="008D1739"/>
    <w:rsid w:val="008D6CFC"/>
    <w:rsid w:val="008E4843"/>
    <w:rsid w:val="008F2D6E"/>
    <w:rsid w:val="008F7A30"/>
    <w:rsid w:val="0090335C"/>
    <w:rsid w:val="00910C69"/>
    <w:rsid w:val="00910E17"/>
    <w:rsid w:val="00920CF6"/>
    <w:rsid w:val="00934DFC"/>
    <w:rsid w:val="009458DD"/>
    <w:rsid w:val="00954718"/>
    <w:rsid w:val="0096176F"/>
    <w:rsid w:val="0097256C"/>
    <w:rsid w:val="00990D03"/>
    <w:rsid w:val="009A1371"/>
    <w:rsid w:val="009A2BDE"/>
    <w:rsid w:val="009B0F48"/>
    <w:rsid w:val="009B5F65"/>
    <w:rsid w:val="009C1D79"/>
    <w:rsid w:val="009C5420"/>
    <w:rsid w:val="009C5CE3"/>
    <w:rsid w:val="009D1E1A"/>
    <w:rsid w:val="009D2816"/>
    <w:rsid w:val="009D33BC"/>
    <w:rsid w:val="009D4BF7"/>
    <w:rsid w:val="009D7105"/>
    <w:rsid w:val="009F240E"/>
    <w:rsid w:val="009F4952"/>
    <w:rsid w:val="009F57AC"/>
    <w:rsid w:val="009F6697"/>
    <w:rsid w:val="00A033FC"/>
    <w:rsid w:val="00A069F1"/>
    <w:rsid w:val="00A07A55"/>
    <w:rsid w:val="00A20D8B"/>
    <w:rsid w:val="00A24868"/>
    <w:rsid w:val="00A305C6"/>
    <w:rsid w:val="00A31C1B"/>
    <w:rsid w:val="00A32309"/>
    <w:rsid w:val="00A37C0A"/>
    <w:rsid w:val="00A422A9"/>
    <w:rsid w:val="00A52B10"/>
    <w:rsid w:val="00A547C6"/>
    <w:rsid w:val="00A6452A"/>
    <w:rsid w:val="00A75FD7"/>
    <w:rsid w:val="00A76A5B"/>
    <w:rsid w:val="00A9124C"/>
    <w:rsid w:val="00AB16E6"/>
    <w:rsid w:val="00AB3C1A"/>
    <w:rsid w:val="00AB4B51"/>
    <w:rsid w:val="00AC138D"/>
    <w:rsid w:val="00AC1A8B"/>
    <w:rsid w:val="00AC5E59"/>
    <w:rsid w:val="00AD1BC7"/>
    <w:rsid w:val="00AD30A7"/>
    <w:rsid w:val="00AE42A5"/>
    <w:rsid w:val="00AE5C58"/>
    <w:rsid w:val="00AE687A"/>
    <w:rsid w:val="00AE77DE"/>
    <w:rsid w:val="00AF0D65"/>
    <w:rsid w:val="00B03F99"/>
    <w:rsid w:val="00B04FE5"/>
    <w:rsid w:val="00B0650F"/>
    <w:rsid w:val="00B11A18"/>
    <w:rsid w:val="00B11FED"/>
    <w:rsid w:val="00B12EDF"/>
    <w:rsid w:val="00B13620"/>
    <w:rsid w:val="00B275F4"/>
    <w:rsid w:val="00B35576"/>
    <w:rsid w:val="00B357A7"/>
    <w:rsid w:val="00B36EC1"/>
    <w:rsid w:val="00B527B4"/>
    <w:rsid w:val="00B60BB4"/>
    <w:rsid w:val="00B6381A"/>
    <w:rsid w:val="00B64444"/>
    <w:rsid w:val="00B66060"/>
    <w:rsid w:val="00B66F62"/>
    <w:rsid w:val="00B74BE6"/>
    <w:rsid w:val="00B86A8E"/>
    <w:rsid w:val="00B94EBD"/>
    <w:rsid w:val="00B9557D"/>
    <w:rsid w:val="00BA0160"/>
    <w:rsid w:val="00BA3206"/>
    <w:rsid w:val="00BA464E"/>
    <w:rsid w:val="00BA4FD9"/>
    <w:rsid w:val="00BA5F9B"/>
    <w:rsid w:val="00BC22ED"/>
    <w:rsid w:val="00BD0018"/>
    <w:rsid w:val="00BE119B"/>
    <w:rsid w:val="00BF2835"/>
    <w:rsid w:val="00BF574E"/>
    <w:rsid w:val="00C013C2"/>
    <w:rsid w:val="00C02D5A"/>
    <w:rsid w:val="00C0696F"/>
    <w:rsid w:val="00C261FB"/>
    <w:rsid w:val="00C31014"/>
    <w:rsid w:val="00C3625A"/>
    <w:rsid w:val="00C37DB2"/>
    <w:rsid w:val="00C61DA1"/>
    <w:rsid w:val="00C700EF"/>
    <w:rsid w:val="00C76DD7"/>
    <w:rsid w:val="00C77921"/>
    <w:rsid w:val="00C8583D"/>
    <w:rsid w:val="00C97A23"/>
    <w:rsid w:val="00C97DEA"/>
    <w:rsid w:val="00CA1616"/>
    <w:rsid w:val="00CA192A"/>
    <w:rsid w:val="00CA2B8B"/>
    <w:rsid w:val="00CA2D69"/>
    <w:rsid w:val="00CA32B7"/>
    <w:rsid w:val="00CA4567"/>
    <w:rsid w:val="00CA5244"/>
    <w:rsid w:val="00CA5A54"/>
    <w:rsid w:val="00CA66BA"/>
    <w:rsid w:val="00CB17E8"/>
    <w:rsid w:val="00CB7F51"/>
    <w:rsid w:val="00CC1BDC"/>
    <w:rsid w:val="00CD152F"/>
    <w:rsid w:val="00CE2174"/>
    <w:rsid w:val="00CE2E69"/>
    <w:rsid w:val="00CF22A8"/>
    <w:rsid w:val="00CF6885"/>
    <w:rsid w:val="00CF6928"/>
    <w:rsid w:val="00D03912"/>
    <w:rsid w:val="00D069B7"/>
    <w:rsid w:val="00D1066B"/>
    <w:rsid w:val="00D12BFE"/>
    <w:rsid w:val="00D46B40"/>
    <w:rsid w:val="00D46E26"/>
    <w:rsid w:val="00D56863"/>
    <w:rsid w:val="00D57B06"/>
    <w:rsid w:val="00D6265A"/>
    <w:rsid w:val="00D671E0"/>
    <w:rsid w:val="00D851BA"/>
    <w:rsid w:val="00D8764B"/>
    <w:rsid w:val="00D91D77"/>
    <w:rsid w:val="00D93576"/>
    <w:rsid w:val="00D965C4"/>
    <w:rsid w:val="00DA026B"/>
    <w:rsid w:val="00DA3752"/>
    <w:rsid w:val="00DA7ECD"/>
    <w:rsid w:val="00DB387F"/>
    <w:rsid w:val="00DC76B3"/>
    <w:rsid w:val="00DD0336"/>
    <w:rsid w:val="00DD576E"/>
    <w:rsid w:val="00DE3916"/>
    <w:rsid w:val="00DE6DBE"/>
    <w:rsid w:val="00DF065A"/>
    <w:rsid w:val="00DF6B91"/>
    <w:rsid w:val="00DF768D"/>
    <w:rsid w:val="00E0110B"/>
    <w:rsid w:val="00E01606"/>
    <w:rsid w:val="00E13CC5"/>
    <w:rsid w:val="00E1657D"/>
    <w:rsid w:val="00E1704B"/>
    <w:rsid w:val="00E17398"/>
    <w:rsid w:val="00E22221"/>
    <w:rsid w:val="00E271DE"/>
    <w:rsid w:val="00E33D16"/>
    <w:rsid w:val="00E36194"/>
    <w:rsid w:val="00E4557A"/>
    <w:rsid w:val="00E55598"/>
    <w:rsid w:val="00E571E9"/>
    <w:rsid w:val="00E64D69"/>
    <w:rsid w:val="00E653AC"/>
    <w:rsid w:val="00E81F7F"/>
    <w:rsid w:val="00E83E2E"/>
    <w:rsid w:val="00E84AB6"/>
    <w:rsid w:val="00EB6288"/>
    <w:rsid w:val="00EC4332"/>
    <w:rsid w:val="00EE4E83"/>
    <w:rsid w:val="00EF4E4D"/>
    <w:rsid w:val="00EF65AB"/>
    <w:rsid w:val="00F02DED"/>
    <w:rsid w:val="00F03309"/>
    <w:rsid w:val="00F114BA"/>
    <w:rsid w:val="00F173C4"/>
    <w:rsid w:val="00F20BB2"/>
    <w:rsid w:val="00F2192B"/>
    <w:rsid w:val="00F246E8"/>
    <w:rsid w:val="00F300FA"/>
    <w:rsid w:val="00F30D37"/>
    <w:rsid w:val="00F34379"/>
    <w:rsid w:val="00F35D65"/>
    <w:rsid w:val="00F3761B"/>
    <w:rsid w:val="00F42041"/>
    <w:rsid w:val="00F511F5"/>
    <w:rsid w:val="00F521EF"/>
    <w:rsid w:val="00F54510"/>
    <w:rsid w:val="00F60BBD"/>
    <w:rsid w:val="00F72147"/>
    <w:rsid w:val="00F7262D"/>
    <w:rsid w:val="00F8242E"/>
    <w:rsid w:val="00F916C3"/>
    <w:rsid w:val="00F94474"/>
    <w:rsid w:val="00FB6C02"/>
    <w:rsid w:val="00FC4B37"/>
    <w:rsid w:val="00FD2B35"/>
    <w:rsid w:val="00FE0AA0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C432E"/>
  <w15:docId w15:val="{4B5D20D0-2F5A-4FB1-BA06-2F5C2912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59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2421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PZHL</cp:lastModifiedBy>
  <cp:revision>17</cp:revision>
  <cp:lastPrinted>2017-02-01T09:41:00Z</cp:lastPrinted>
  <dcterms:created xsi:type="dcterms:W3CDTF">2014-01-01T19:02:00Z</dcterms:created>
  <dcterms:modified xsi:type="dcterms:W3CDTF">2017-02-01T11:29:00Z</dcterms:modified>
</cp:coreProperties>
</file>